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A260" w14:textId="047CB390" w:rsidR="00B17FA4" w:rsidRDefault="00B17FA4" w:rsidP="00B17FA4">
      <w:pPr>
        <w:pStyle w:val="OZNPROJEKTUwskazaniedatylubwersjiprojektu"/>
      </w:pPr>
      <w:r w:rsidRPr="00B17FA4">
        <w:t xml:space="preserve">Projekt z dnia </w:t>
      </w:r>
      <w:r w:rsidR="00C5084E">
        <w:t>2</w:t>
      </w:r>
      <w:r w:rsidR="00AE1A7B">
        <w:t>5</w:t>
      </w:r>
      <w:r w:rsidR="006E3DC4">
        <w:t xml:space="preserve"> maja</w:t>
      </w:r>
      <w:r w:rsidR="0075160D">
        <w:t xml:space="preserve"> 2022</w:t>
      </w:r>
      <w:r w:rsidR="00E04333">
        <w:t xml:space="preserve"> </w:t>
      </w:r>
      <w:r w:rsidRPr="00B17FA4">
        <w:t>r.</w:t>
      </w:r>
    </w:p>
    <w:p w14:paraId="1F95B69B" w14:textId="77777777" w:rsidR="00CC1E03" w:rsidRPr="00CC1E03" w:rsidRDefault="00CC1E03" w:rsidP="00CC1E03">
      <w:pPr>
        <w:pStyle w:val="OZNRODZAKTUtznustawalubrozporzdzenieiorganwydajcy"/>
      </w:pPr>
    </w:p>
    <w:p w14:paraId="37280A02" w14:textId="77777777" w:rsidR="001613E6" w:rsidRDefault="00B17FA4" w:rsidP="00B17FA4">
      <w:pPr>
        <w:pStyle w:val="OZNRODZAKTUtznustawalubrozporzdzenieiorganwydajcy"/>
      </w:pPr>
      <w:r w:rsidRPr="00B17FA4">
        <w:t xml:space="preserve">Rozporządzenie </w:t>
      </w:r>
    </w:p>
    <w:p w14:paraId="11706C71" w14:textId="56D7FD94" w:rsidR="00B17FA4" w:rsidRPr="00B17FA4" w:rsidRDefault="00B17FA4" w:rsidP="00B17FA4">
      <w:pPr>
        <w:pStyle w:val="OZNRODZAKTUtznustawalubrozporzdzenieiorganwydajcy"/>
      </w:pPr>
      <w:r w:rsidRPr="00B17FA4">
        <w:t>Ministra Sprawiedliwości</w:t>
      </w:r>
    </w:p>
    <w:p w14:paraId="20FCD816" w14:textId="77777777" w:rsidR="00B17FA4" w:rsidRPr="00B17FA4" w:rsidRDefault="00B17FA4" w:rsidP="00B17FA4">
      <w:pPr>
        <w:pStyle w:val="DATAAKTUdatauchwalenialubwydaniaaktu"/>
      </w:pPr>
      <w:r w:rsidRPr="00B17FA4">
        <w:t>z dnia …………………..</w:t>
      </w:r>
    </w:p>
    <w:p w14:paraId="1EFA7DD7" w14:textId="6595E791" w:rsidR="00B17FA4" w:rsidRPr="00B17FA4" w:rsidRDefault="00B17FA4" w:rsidP="00B17FA4">
      <w:pPr>
        <w:pStyle w:val="TYTUAKTUprzedmiotregulacjiustawylubrozporzdzenia"/>
      </w:pPr>
      <w:r w:rsidRPr="00B17FA4">
        <w:t xml:space="preserve">zmieniające rozporządzenie w sprawie szczegółowego sposobu prowadzenia rejestrów wchodzących w skład Krajowego Rejestru Sądowego oraz szczegółowej treści wpisów </w:t>
      </w:r>
      <w:r w:rsidRPr="00B17FA4">
        <w:br/>
        <w:t xml:space="preserve">w tych rejestrach </w:t>
      </w:r>
      <w:r w:rsidRPr="00B17FA4">
        <w:rPr>
          <w:rStyle w:val="Odwoanieprzypisudolnego"/>
        </w:rPr>
        <w:footnoteReference w:id="1"/>
      </w:r>
      <w:r w:rsidRPr="00B17FA4">
        <w:rPr>
          <w:rStyle w:val="IGindeksgrny"/>
        </w:rPr>
        <w:t>)</w:t>
      </w:r>
    </w:p>
    <w:p w14:paraId="4F48A208" w14:textId="4FC82D0C" w:rsidR="00B17FA4" w:rsidRPr="00B17FA4" w:rsidRDefault="00B17FA4" w:rsidP="00B17FA4">
      <w:pPr>
        <w:pStyle w:val="NIEARTTEKSTtekstnieartykuowanynppodstprawnarozplubpreambua"/>
      </w:pPr>
      <w:r w:rsidRPr="00B17FA4">
        <w:t>Na podstawie art. 35a ustawy z dnia 20 sierpnia 1997 r. o Krajowym Rejestrze Sądowym (Dz.</w:t>
      </w:r>
      <w:r w:rsidR="00DA51F0">
        <w:t xml:space="preserve"> </w:t>
      </w:r>
      <w:r w:rsidRPr="00B17FA4">
        <w:t>U. z 2021 r. poz. 112, z 2020 r. poz. 2320, z 2021 r. poz. 1598, 1641</w:t>
      </w:r>
      <w:r w:rsidR="00C82CA5">
        <w:t xml:space="preserve"> i </w:t>
      </w:r>
      <w:r w:rsidRPr="00B17FA4">
        <w:t>2106) zarządza się, co następuje:</w:t>
      </w:r>
    </w:p>
    <w:p w14:paraId="42960018" w14:textId="4D74FF46" w:rsidR="00B17FA4" w:rsidRDefault="00B17FA4" w:rsidP="00B17FA4">
      <w:pPr>
        <w:pStyle w:val="ARTartustawynprozporzdzenia"/>
      </w:pPr>
      <w:r w:rsidRPr="00B17FA4">
        <w:rPr>
          <w:rStyle w:val="Ppogrubienie"/>
        </w:rPr>
        <w:t>§ 1.</w:t>
      </w:r>
      <w:r>
        <w:t> </w:t>
      </w:r>
      <w:r w:rsidRPr="00B17FA4">
        <w:t>W rozporządzeniu Ministra Sprawiedliwości z dnia 17 listopada 2014 r. w sprawie szczegółowego sposobu prowadzenia rejestrów wchodzących w skład Krajowego Rejestru Sądowego oraz szczegółowej treści wpisów w tych rejestrach (Dz.</w:t>
      </w:r>
      <w:r w:rsidR="00DA51F0">
        <w:t xml:space="preserve"> </w:t>
      </w:r>
      <w:r w:rsidRPr="00B17FA4">
        <w:t xml:space="preserve">U. poz. 1667, z </w:t>
      </w:r>
      <w:proofErr w:type="spellStart"/>
      <w:r w:rsidRPr="00B17FA4">
        <w:t>późn</w:t>
      </w:r>
      <w:proofErr w:type="spellEnd"/>
      <w:r w:rsidRPr="00B17FA4">
        <w:t>. zm.</w:t>
      </w:r>
      <w:r w:rsidR="001613E6">
        <w:rPr>
          <w:rStyle w:val="IGindeksgrny"/>
        </w:rPr>
        <w:t>2</w:t>
      </w:r>
      <w:r w:rsidRPr="00B17FA4">
        <w:t>) wprowadza się następujące zmiany:</w:t>
      </w:r>
    </w:p>
    <w:p w14:paraId="46EF80C7" w14:textId="239B7D50" w:rsidR="00BE6BB4" w:rsidRPr="00BE6BB4" w:rsidRDefault="00BE6BB4" w:rsidP="00BE6BB4">
      <w:pPr>
        <w:pStyle w:val="PKTpunkt"/>
      </w:pPr>
      <w:r w:rsidRPr="00B17FA4">
        <w:t>1)</w:t>
      </w:r>
      <w:r w:rsidRPr="00BE6BB4">
        <w:tab/>
      </w:r>
      <w:r w:rsidR="00854ACA">
        <w:t>w</w:t>
      </w:r>
      <w:r>
        <w:t xml:space="preserve"> </w:t>
      </w:r>
      <w:r w:rsidRPr="00BE6BB4">
        <w:t xml:space="preserve">§ </w:t>
      </w:r>
      <w:r>
        <w:t>3 ust. 2</w:t>
      </w:r>
      <w:r w:rsidRPr="00BE6BB4">
        <w:t xml:space="preserve"> otrzymuje brzmienie:</w:t>
      </w:r>
    </w:p>
    <w:p w14:paraId="19DCAD0A" w14:textId="033ADFC8" w:rsidR="00BE6BB4" w:rsidRDefault="00BE6BB4" w:rsidP="00BE6BB4">
      <w:pPr>
        <w:pStyle w:val="ZUSTzmustartykuempunktem"/>
      </w:pPr>
      <w:r>
        <w:t>„2. Ilekroć przepisy rozporządzenia pozostawiają wybór pomiędzy wpisaniem daty urodzenia a numeru PESEL lub numeru identyfikacyjnego REGON, należy wpisać odpowiednio:</w:t>
      </w:r>
    </w:p>
    <w:p w14:paraId="42CCCCE5" w14:textId="5BCAB23A" w:rsidR="00316334" w:rsidRDefault="00316334" w:rsidP="007D67AF">
      <w:pPr>
        <w:pStyle w:val="ZPKTzmpktartykuempunktem"/>
      </w:pPr>
      <w:r>
        <w:t>1)</w:t>
      </w:r>
      <w:r w:rsidR="00DA51F0" w:rsidRPr="00DA51F0">
        <w:tab/>
      </w:r>
      <w:r>
        <w:t xml:space="preserve">dla osoby fizycznej </w:t>
      </w:r>
      <w:r w:rsidR="009552A7" w:rsidRPr="00B17FA4">
        <w:t xml:space="preserve">– </w:t>
      </w:r>
      <w:r>
        <w:t>numer PESEL, a w przypadku gdy osoba, której dane umieszcza się w rejestrze nie ma obowiązku posiadania tego numeru</w:t>
      </w:r>
      <w:r w:rsidR="00DA51F0">
        <w:t xml:space="preserve"> </w:t>
      </w:r>
      <w:r w:rsidR="00DA51F0" w:rsidRPr="00DA51F0">
        <w:t xml:space="preserve">– </w:t>
      </w:r>
      <w:r>
        <w:t>datę urodzenia;</w:t>
      </w:r>
    </w:p>
    <w:p w14:paraId="1CD014E9" w14:textId="4742C461" w:rsidR="00BE6BB4" w:rsidRPr="00BE6BB4" w:rsidRDefault="00D13203" w:rsidP="007D67AF">
      <w:pPr>
        <w:pStyle w:val="ZPKTzmpktartykuempunktem"/>
      </w:pPr>
      <w:r>
        <w:t>2)</w:t>
      </w:r>
      <w:r w:rsidR="00DA51F0" w:rsidRPr="00DA51F0">
        <w:tab/>
      </w:r>
      <w:r>
        <w:t xml:space="preserve">dla pozostałych podmiotów </w:t>
      </w:r>
      <w:r w:rsidR="009552A7" w:rsidRPr="00B17FA4">
        <w:t xml:space="preserve">– </w:t>
      </w:r>
      <w:r>
        <w:t>numer identyfikacyjny REGON</w:t>
      </w:r>
      <w:r w:rsidR="00316334">
        <w:t xml:space="preserve">, </w:t>
      </w:r>
      <w:bookmarkStart w:id="2" w:name="mip29597734"/>
      <w:bookmarkStart w:id="3" w:name="mip29597736"/>
      <w:bookmarkStart w:id="4" w:name="mip29597737"/>
      <w:bookmarkStart w:id="5" w:name="mip29597738"/>
      <w:bookmarkStart w:id="6" w:name="mip29597739"/>
      <w:bookmarkStart w:id="7" w:name="mip29597741"/>
      <w:bookmarkStart w:id="8" w:name="mip29597742"/>
      <w:bookmarkEnd w:id="2"/>
      <w:bookmarkEnd w:id="3"/>
      <w:bookmarkEnd w:id="4"/>
      <w:bookmarkEnd w:id="5"/>
      <w:bookmarkEnd w:id="6"/>
      <w:bookmarkEnd w:id="7"/>
      <w:bookmarkEnd w:id="8"/>
      <w:r w:rsidR="00DA51F0" w:rsidRPr="002F7D8F">
        <w:t>”</w:t>
      </w:r>
      <w:r>
        <w:t>;</w:t>
      </w:r>
    </w:p>
    <w:p w14:paraId="7D66A4B0" w14:textId="67748CF6" w:rsidR="00B17FA4" w:rsidRPr="00B17FA4" w:rsidRDefault="00854ACA" w:rsidP="002F7D8F">
      <w:pPr>
        <w:pStyle w:val="PKTpunkt"/>
        <w:keepNext/>
      </w:pPr>
      <w:r>
        <w:lastRenderedPageBreak/>
        <w:t>2</w:t>
      </w:r>
      <w:r w:rsidR="00B17FA4" w:rsidRPr="00B17FA4">
        <w:t>)</w:t>
      </w:r>
      <w:r w:rsidR="00B17FA4">
        <w:tab/>
      </w:r>
      <w:r w:rsidR="00B17FA4" w:rsidRPr="00B17FA4">
        <w:t>§ 11 otrzymuje brzmienie:</w:t>
      </w:r>
    </w:p>
    <w:p w14:paraId="65B30435" w14:textId="7D509D65" w:rsidR="00B17FA4" w:rsidRPr="00B17FA4" w:rsidRDefault="00B17FA4" w:rsidP="007D67AF">
      <w:pPr>
        <w:pStyle w:val="ZARTzmartartykuempunktem"/>
      </w:pPr>
      <w:r>
        <w:t>„</w:t>
      </w:r>
      <w:r w:rsidR="00DA51F0" w:rsidRPr="00B17FA4">
        <w:t>§ 11</w:t>
      </w:r>
      <w:r w:rsidR="00DA51F0">
        <w:t>.</w:t>
      </w:r>
      <w:r w:rsidR="00DA51F0" w:rsidRPr="00B17FA4">
        <w:t xml:space="preserve"> </w:t>
      </w:r>
      <w:r w:rsidRPr="00B17FA4">
        <w:t>W przypadku gdy osoba, której dane umieszcza się w rejestrze, nie ma obowiązku posiadania numeru identyfikacyjnego REGON, wymogi określone w art. 35 pkt</w:t>
      </w:r>
      <w:r w:rsidR="00E04333">
        <w:t xml:space="preserve"> </w:t>
      </w:r>
      <w:r w:rsidRPr="00B17FA4">
        <w:t>2 ustawy są zachowane przez podanie odpowiednio jej nazwy lub firmy.</w:t>
      </w:r>
      <w:r w:rsidR="00E04333" w:rsidRPr="00E04333">
        <w:t>”;</w:t>
      </w:r>
    </w:p>
    <w:p w14:paraId="3D97B8BD" w14:textId="29A11EBB" w:rsidR="002F7D8F" w:rsidRPr="00B17FA4" w:rsidRDefault="00854ACA" w:rsidP="0075160D">
      <w:pPr>
        <w:pStyle w:val="PKTpunkt"/>
      </w:pPr>
      <w:r>
        <w:t>3</w:t>
      </w:r>
      <w:r w:rsidR="002F7D8F" w:rsidRPr="002F7D8F">
        <w:t>)</w:t>
      </w:r>
      <w:r w:rsidR="00594E42" w:rsidRPr="00594E42">
        <w:t xml:space="preserve"> </w:t>
      </w:r>
      <w:r w:rsidR="00594E42">
        <w:tab/>
      </w:r>
      <w:r w:rsidR="00E04333">
        <w:t>p</w:t>
      </w:r>
      <w:r w:rsidR="002F7D8F" w:rsidRPr="002F7D8F">
        <w:t xml:space="preserve">o użytym w § 19 pkt 7 </w:t>
      </w:r>
      <w:proofErr w:type="spellStart"/>
      <w:r w:rsidR="002F7D8F" w:rsidRPr="002F7D8F">
        <w:t>ppkt</w:t>
      </w:r>
      <w:proofErr w:type="spellEnd"/>
      <w:r w:rsidR="00E04333">
        <w:t xml:space="preserve"> </w:t>
      </w:r>
      <w:r w:rsidR="002F7D8F" w:rsidRPr="002F7D8F">
        <w:t xml:space="preserve">1 lit. c , </w:t>
      </w:r>
      <w:proofErr w:type="spellStart"/>
      <w:r w:rsidR="002F7D8F" w:rsidRPr="002F7D8F">
        <w:t>ppkt</w:t>
      </w:r>
      <w:proofErr w:type="spellEnd"/>
      <w:r w:rsidR="002F7D8F" w:rsidRPr="002F7D8F">
        <w:t xml:space="preserve"> 2 lit. c, </w:t>
      </w:r>
      <w:proofErr w:type="spellStart"/>
      <w:r w:rsidR="002F7D8F" w:rsidRPr="002F7D8F">
        <w:t>ppkt</w:t>
      </w:r>
      <w:proofErr w:type="spellEnd"/>
      <w:r w:rsidR="002F7D8F" w:rsidRPr="002F7D8F">
        <w:t xml:space="preserve"> 3 lit. c, § 21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</w:t>
      </w:r>
      <w:r w:rsidR="00E04333">
        <w:t xml:space="preserve"> </w:t>
      </w:r>
      <w:r w:rsidR="002F7D8F" w:rsidRPr="002F7D8F">
        <w:t xml:space="preserve">pkt 3 lit. c, § 25 pkt 2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</w:t>
      </w:r>
      <w:r w:rsidR="00E04333">
        <w:t xml:space="preserve"> </w:t>
      </w:r>
      <w:r w:rsidR="002F7D8F" w:rsidRPr="002F7D8F">
        <w:t xml:space="preserve">27 lit. c, § 28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4 lit.</w:t>
      </w:r>
      <w:r w:rsidR="00F84236">
        <w:t> </w:t>
      </w:r>
      <w:r w:rsidR="002F7D8F" w:rsidRPr="002F7D8F">
        <w:t>e</w:t>
      </w:r>
      <w:r w:rsidR="00F84236">
        <w:t> 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</w:t>
      </w:r>
      <w:r w:rsidR="00E04333">
        <w:t xml:space="preserve"> </w:t>
      </w:r>
      <w:r w:rsidR="002F7D8F" w:rsidRPr="002F7D8F">
        <w:t xml:space="preserve">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6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31 pkt 6 lit. c, § 33 pkt 1 lit.</w:t>
      </w:r>
      <w:r w:rsidR="00F84236">
        <w:t> </w:t>
      </w:r>
      <w:r w:rsidR="002F7D8F" w:rsidRPr="002F7D8F">
        <w:t xml:space="preserve">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 38 lit. c, §</w:t>
      </w:r>
      <w:r w:rsidR="00E04333">
        <w:t xml:space="preserve"> </w:t>
      </w:r>
      <w:r w:rsidR="002F7D8F" w:rsidRPr="002F7D8F">
        <w:t xml:space="preserve">39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</w:t>
      </w:r>
      <w:r w:rsidR="00F84236">
        <w:t> </w:t>
      </w:r>
      <w:r w:rsidR="002F7D8F" w:rsidRPr="002F7D8F">
        <w:t xml:space="preserve">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4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</w:t>
      </w:r>
      <w:r w:rsidR="00E04333">
        <w:t xml:space="preserve"> </w:t>
      </w:r>
      <w:r w:rsidR="002F7D8F" w:rsidRPr="002F7D8F">
        <w:t>§</w:t>
      </w:r>
      <w:r w:rsidR="00E04333">
        <w:t xml:space="preserve"> </w:t>
      </w:r>
      <w:r w:rsidR="002F7D8F" w:rsidRPr="002F7D8F">
        <w:t xml:space="preserve">41 pkt 7 lit. c, § 43 pkt 1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</w:t>
      </w:r>
      <w:r w:rsidR="00F84236">
        <w:t> </w:t>
      </w:r>
      <w:r w:rsidR="002F7D8F" w:rsidRPr="002F7D8F">
        <w:t>2</w:t>
      </w:r>
      <w:r w:rsidR="00F84236">
        <w:t> </w:t>
      </w:r>
      <w:r w:rsidR="002F7D8F" w:rsidRPr="002F7D8F">
        <w:t>lit.</w:t>
      </w:r>
      <w:r w:rsidR="00F84236">
        <w:t> </w:t>
      </w:r>
      <w:r w:rsidR="002F7D8F" w:rsidRPr="002F7D8F">
        <w:t xml:space="preserve">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</w:t>
      </w:r>
      <w:r w:rsidR="00E04333">
        <w:t xml:space="preserve"> </w:t>
      </w:r>
      <w:r w:rsidR="002F7D8F" w:rsidRPr="002F7D8F">
        <w:t xml:space="preserve">48 lit. c, § 50 pkt 7 lit. c, § 52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 56 lit. c, § 58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5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</w:t>
      </w:r>
      <w:r w:rsidR="00B93CFA">
        <w:t xml:space="preserve">lit. </w:t>
      </w:r>
      <w:r w:rsidR="002F7D8F" w:rsidRPr="002F7D8F">
        <w:t>f</w:t>
      </w:r>
      <w:r w:rsidR="00E04333">
        <w:t xml:space="preserve"> </w:t>
      </w:r>
      <w:proofErr w:type="spellStart"/>
      <w:r w:rsidR="002F7D8F" w:rsidRPr="002F7D8F">
        <w:t>tiret</w:t>
      </w:r>
      <w:proofErr w:type="spellEnd"/>
      <w:r w:rsidR="002F7D8F" w:rsidRPr="002F7D8F">
        <w:t xml:space="preserve"> drugie, pkt 7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61 pkt 7 lit. c, § 63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 69 lit. c, § 71</w:t>
      </w:r>
      <w:r w:rsidR="00F84236">
        <w:t> </w:t>
      </w:r>
      <w:r w:rsidR="002F7D8F" w:rsidRPr="002F7D8F">
        <w:t>pkt</w:t>
      </w:r>
      <w:r w:rsidR="00F84236">
        <w:t> </w:t>
      </w:r>
      <w:r w:rsidR="002F7D8F" w:rsidRPr="002F7D8F">
        <w:t xml:space="preserve">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5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6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76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pkt 4 lit.</w:t>
      </w:r>
      <w:r w:rsidR="00F84236">
        <w:t> </w:t>
      </w:r>
      <w:r w:rsidR="002F7D8F" w:rsidRPr="002F7D8F">
        <w:t>c,</w:t>
      </w:r>
      <w:r w:rsidR="00E04333">
        <w:t xml:space="preserve"> </w:t>
      </w:r>
      <w:r w:rsidR="002F7D8F" w:rsidRPr="002F7D8F">
        <w:t xml:space="preserve">§ 82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4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</w:t>
      </w:r>
      <w:r w:rsidR="00E04333">
        <w:t xml:space="preserve"> </w:t>
      </w:r>
      <w:r w:rsidR="002F7D8F" w:rsidRPr="002F7D8F">
        <w:t xml:space="preserve">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drugie, pkt 6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87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 94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5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f</w:t>
      </w:r>
      <w:r w:rsidR="00E04333">
        <w:t xml:space="preserve">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6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99 pkt lit. d,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pkt 4 lit.</w:t>
      </w:r>
      <w:r w:rsidR="00F84236">
        <w:t> </w:t>
      </w:r>
      <w:r w:rsidR="002F7D8F" w:rsidRPr="002F7D8F">
        <w:t>c, ,</w:t>
      </w:r>
      <w:r w:rsidR="00E04333">
        <w:t xml:space="preserve"> </w:t>
      </w:r>
      <w:r w:rsidR="002F7D8F" w:rsidRPr="002F7D8F">
        <w:t xml:space="preserve">§ 105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4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6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119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 124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4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6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</w:t>
      </w:r>
      <w:r w:rsidR="00E04333">
        <w:t xml:space="preserve"> </w:t>
      </w:r>
      <w:r w:rsidR="002F7D8F" w:rsidRPr="002F7D8F">
        <w:t xml:space="preserve">128 pkt 1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c, §</w:t>
      </w:r>
      <w:r w:rsidR="00E04333">
        <w:t xml:space="preserve"> </w:t>
      </w:r>
      <w:r w:rsidR="002F7D8F" w:rsidRPr="002F7D8F">
        <w:t xml:space="preserve">134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5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7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</w:t>
      </w:r>
      <w:r w:rsidR="00E04333">
        <w:t xml:space="preserve"> </w:t>
      </w:r>
      <w:r w:rsidR="002F7D8F" w:rsidRPr="002F7D8F">
        <w:t>137 pkt 3 lit. c,</w:t>
      </w:r>
      <w:r w:rsidR="00E04333">
        <w:t xml:space="preserve"> </w:t>
      </w:r>
      <w:r w:rsidR="002F7D8F" w:rsidRPr="002F7D8F">
        <w:t>pkt 4 lit. c, §</w:t>
      </w:r>
      <w:r w:rsidR="00E04333">
        <w:t xml:space="preserve"> </w:t>
      </w:r>
      <w:r w:rsidR="002F7D8F" w:rsidRPr="002F7D8F">
        <w:t xml:space="preserve">143 pkt 1 lit.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3 lit. c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5 lit e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lit. f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pkt 7 lit.</w:t>
      </w:r>
      <w:r w:rsidR="00F84236">
        <w:t> </w:t>
      </w:r>
      <w:r w:rsidR="002F7D8F" w:rsidRPr="002F7D8F">
        <w:t xml:space="preserve">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 147 pkt 7 lit. c, § 158 pkt 1 lit. d, pkt 2 lit. b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</w:t>
      </w:r>
      <w:r w:rsidR="00E04333">
        <w:t xml:space="preserve"> </w:t>
      </w:r>
      <w:r w:rsidR="002F7D8F" w:rsidRPr="002F7D8F">
        <w:t xml:space="preserve">164 pkt 1 lit. d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trzecie, §</w:t>
      </w:r>
      <w:r w:rsidR="00E04333">
        <w:t xml:space="preserve"> </w:t>
      </w:r>
      <w:r w:rsidR="002F7D8F" w:rsidRPr="002F7D8F">
        <w:t xml:space="preserve">166 pkt 1 lit. c, pkt 2 lit. g </w:t>
      </w:r>
      <w:proofErr w:type="spellStart"/>
      <w:r w:rsidR="002F7D8F" w:rsidRPr="002F7D8F">
        <w:t>tiret</w:t>
      </w:r>
      <w:proofErr w:type="spellEnd"/>
      <w:r w:rsidR="002F7D8F" w:rsidRPr="002F7D8F">
        <w:t xml:space="preserve"> trzecie wyrazie „PESEL” dodaje się wyrazy „lub datę urodzenia”</w:t>
      </w:r>
      <w:r w:rsidR="00594E42">
        <w:t>;</w:t>
      </w:r>
    </w:p>
    <w:p w14:paraId="46F59FA4" w14:textId="600D0D53" w:rsidR="00B17FA4" w:rsidRPr="00B17FA4" w:rsidRDefault="002F7D8F" w:rsidP="00B17FA4">
      <w:pPr>
        <w:pStyle w:val="PKTpunkt"/>
        <w:keepNext/>
      </w:pPr>
      <w:bookmarkStart w:id="9" w:name="_Hlk86058585"/>
      <w:r>
        <w:t>4</w:t>
      </w:r>
      <w:r w:rsidR="00B17FA4" w:rsidRPr="00B17FA4">
        <w:t>)</w:t>
      </w:r>
      <w:r w:rsidR="00594E42" w:rsidRPr="00594E42">
        <w:t xml:space="preserve"> </w:t>
      </w:r>
      <w:r w:rsidR="00594E42" w:rsidRPr="00594E42">
        <w:tab/>
      </w:r>
      <w:r w:rsidR="00B17FA4" w:rsidRPr="00B17FA4">
        <w:t>w § 41 w pkt 3:</w:t>
      </w:r>
    </w:p>
    <w:p w14:paraId="343FE91F" w14:textId="6FC51665" w:rsidR="00B17FA4" w:rsidRPr="00B17FA4" w:rsidRDefault="00B17FA4" w:rsidP="00B17FA4">
      <w:pPr>
        <w:pStyle w:val="LITlitera"/>
      </w:pPr>
      <w:r w:rsidRPr="00B17FA4">
        <w:t>a)</w:t>
      </w:r>
      <w:r w:rsidR="00594E42" w:rsidRPr="00594E42">
        <w:t xml:space="preserve"> </w:t>
      </w:r>
      <w:r w:rsidR="00594E42" w:rsidRPr="00594E42">
        <w:tab/>
      </w:r>
      <w:r w:rsidRPr="00B17FA4">
        <w:t>lit. b otrzymuje brzmienie:</w:t>
      </w:r>
    </w:p>
    <w:p w14:paraId="12DF1CB0" w14:textId="24EEBF06" w:rsidR="00B17FA4" w:rsidRPr="00B17FA4" w:rsidRDefault="00930FFB" w:rsidP="007D67AF">
      <w:pPr>
        <w:pStyle w:val="ZLITLITwPKTzmlitwpktliter"/>
      </w:pPr>
      <w:r w:rsidRPr="00930FFB">
        <w:t>„</w:t>
      </w:r>
      <w:r w:rsidR="00B17FA4" w:rsidRPr="00B17FA4">
        <w:t>b)</w:t>
      </w:r>
      <w:r w:rsidR="00B17FA4">
        <w:tab/>
      </w:r>
      <w:r w:rsidR="00B17FA4" w:rsidRPr="00B17FA4">
        <w:t>w polu drugim – siedzibę oddziału</w:t>
      </w:r>
      <w:r w:rsidR="00C33871">
        <w:t>, w odniesieniu do oddziałów na</w:t>
      </w:r>
      <w:r w:rsidR="00F84236">
        <w:t> </w:t>
      </w:r>
      <w:r w:rsidR="00C33871">
        <w:t xml:space="preserve">terytorium Rzeczypospolitej Polskiej </w:t>
      </w:r>
      <w:r w:rsidR="00B17FA4" w:rsidRPr="00B17FA4">
        <w:t xml:space="preserve">zgodnie z krajowym rejestrem </w:t>
      </w:r>
      <w:r w:rsidR="00B17FA4" w:rsidRPr="00B17FA4">
        <w:lastRenderedPageBreak/>
        <w:t>urzędowym podziału terytorialnego kraju, z wyjątkiem przypadku, o</w:t>
      </w:r>
      <w:r w:rsidR="00F84236">
        <w:t> </w:t>
      </w:r>
      <w:r w:rsidR="00B17FA4" w:rsidRPr="00B17FA4">
        <w:t>którym mowa w art. 35 pkt 3 ustawy,</w:t>
      </w:r>
      <w:r w:rsidRPr="00930FFB">
        <w:t>”</w:t>
      </w:r>
      <w:r>
        <w:t>,</w:t>
      </w:r>
    </w:p>
    <w:p w14:paraId="30DA241D" w14:textId="76232065" w:rsidR="00B17FA4" w:rsidRPr="00B17FA4" w:rsidRDefault="00B17FA4" w:rsidP="00B17FA4">
      <w:pPr>
        <w:pStyle w:val="LITlitera"/>
      </w:pPr>
      <w:r w:rsidRPr="00B17FA4">
        <w:t>b)</w:t>
      </w:r>
      <w:r w:rsidR="00594E42" w:rsidRPr="00594E42">
        <w:t xml:space="preserve"> </w:t>
      </w:r>
      <w:r w:rsidR="00594E42" w:rsidRPr="00594E42">
        <w:tab/>
      </w:r>
      <w:r w:rsidRPr="00B17FA4">
        <w:t>lit. c otrzymuje brzmienie:</w:t>
      </w:r>
    </w:p>
    <w:p w14:paraId="3BA83C09" w14:textId="221915B3" w:rsidR="00B17FA4" w:rsidRPr="00B17FA4" w:rsidRDefault="00930FFB" w:rsidP="007D67AF">
      <w:pPr>
        <w:pStyle w:val="ZLITLITwPKTzmlitwpktliter"/>
      </w:pPr>
      <w:r w:rsidRPr="00930FFB">
        <w:t>„</w:t>
      </w:r>
      <w:r w:rsidR="00B17FA4" w:rsidRPr="00B17FA4">
        <w:t>c)</w:t>
      </w:r>
      <w:r w:rsidR="00B17FA4">
        <w:tab/>
      </w:r>
      <w:r w:rsidR="00B17FA4" w:rsidRPr="00B17FA4">
        <w:t xml:space="preserve">w polu trzecim </w:t>
      </w:r>
      <w:r w:rsidR="009552A7" w:rsidRPr="00B17FA4">
        <w:t>–</w:t>
      </w:r>
      <w:r w:rsidR="00E04333">
        <w:t xml:space="preserve"> </w:t>
      </w:r>
      <w:r w:rsidR="00B17FA4" w:rsidRPr="00B17FA4">
        <w:t>adres oddziału</w:t>
      </w:r>
      <w:r w:rsidR="00C33871">
        <w:t>, w odniesieniu do oddziałów na</w:t>
      </w:r>
      <w:r w:rsidR="00F84236">
        <w:t> </w:t>
      </w:r>
      <w:r w:rsidR="00C33871">
        <w:t xml:space="preserve">terytorium Rzeczypospolitej Polskiej, </w:t>
      </w:r>
      <w:r w:rsidR="00B17FA4" w:rsidRPr="00B17FA4">
        <w:t>zgodnie z krajowym rejestrem urzędowym podziału terytorialnego kraju, z wyjątkiem przypadku, o</w:t>
      </w:r>
      <w:r w:rsidR="00F84236">
        <w:t> </w:t>
      </w:r>
      <w:r w:rsidR="00B17FA4" w:rsidRPr="00B17FA4">
        <w:t>którym mowa w art. 35 pkt 3 ustawy,</w:t>
      </w:r>
      <w:r w:rsidR="004930B7" w:rsidRPr="004930B7">
        <w:t>”,</w:t>
      </w:r>
    </w:p>
    <w:bookmarkEnd w:id="9"/>
    <w:p w14:paraId="58939956" w14:textId="243E7139" w:rsidR="00B17FA4" w:rsidRPr="00B17FA4" w:rsidRDefault="00B17FA4" w:rsidP="00B17FA4">
      <w:pPr>
        <w:pStyle w:val="LITlitera"/>
      </w:pPr>
      <w:r w:rsidRPr="00B17FA4">
        <w:t>c)</w:t>
      </w:r>
      <w:r w:rsidR="00594E42" w:rsidRPr="00594E42">
        <w:t xml:space="preserve"> </w:t>
      </w:r>
      <w:r w:rsidR="00594E42" w:rsidRPr="00594E42">
        <w:tab/>
      </w:r>
      <w:bookmarkStart w:id="10" w:name="_Hlk97547740"/>
      <w:r w:rsidR="009552A7">
        <w:t xml:space="preserve">w lit. c średnik zastępuje się przecinkiem i </w:t>
      </w:r>
      <w:r w:rsidRPr="00B17FA4">
        <w:t>dodaje się lit. d w brzmieniu:</w:t>
      </w:r>
    </w:p>
    <w:bookmarkEnd w:id="10"/>
    <w:p w14:paraId="316E5F7F" w14:textId="4096B391" w:rsidR="00B17FA4" w:rsidRDefault="004930B7" w:rsidP="007D67AF">
      <w:pPr>
        <w:pStyle w:val="ZLITLITwPKTzmlitwpktliter"/>
      </w:pPr>
      <w:r w:rsidRPr="004930B7">
        <w:t>„</w:t>
      </w:r>
      <w:r w:rsidR="00B17FA4" w:rsidRPr="00B17FA4">
        <w:t>d)</w:t>
      </w:r>
      <w:r w:rsidR="00B17FA4">
        <w:tab/>
      </w:r>
      <w:r w:rsidR="00B17FA4" w:rsidRPr="00B17FA4">
        <w:t>w polu czwartym – numer w rejestrze, nazwę rejestru w przypadku oddziału spółki, utworzonego w innym państwie członkowskim Unii Europejskiej lub państwie członkowskim Europejskiego Porozumienia o</w:t>
      </w:r>
      <w:r w:rsidR="00F84236">
        <w:t> </w:t>
      </w:r>
      <w:r w:rsidR="00B17FA4" w:rsidRPr="00B17FA4">
        <w:t>Wolnym Handlu (EFTA) – stronie umowy o Europejskim Obszarze Gospodarczym</w:t>
      </w:r>
      <w:r w:rsidR="0027636E">
        <w:t>;</w:t>
      </w:r>
      <w:r w:rsidR="00B17FA4">
        <w:t>”</w:t>
      </w:r>
      <w:r w:rsidR="00B17FA4" w:rsidRPr="00B17FA4">
        <w:t>;</w:t>
      </w:r>
    </w:p>
    <w:p w14:paraId="6F20524E" w14:textId="7073A567" w:rsidR="00B17FA4" w:rsidRPr="00B17FA4" w:rsidRDefault="002F7D8F" w:rsidP="00B17FA4">
      <w:pPr>
        <w:pStyle w:val="PKTpunkt"/>
      </w:pPr>
      <w:r>
        <w:t>5</w:t>
      </w:r>
      <w:r w:rsidR="00B17FA4" w:rsidRPr="00B17FA4">
        <w:t>)</w:t>
      </w:r>
      <w:r w:rsidR="00594E42" w:rsidRPr="00594E42">
        <w:t xml:space="preserve"> </w:t>
      </w:r>
      <w:r w:rsidR="00594E42" w:rsidRPr="00594E42">
        <w:tab/>
      </w:r>
      <w:r w:rsidR="00B17FA4" w:rsidRPr="00B17FA4">
        <w:t xml:space="preserve">w § 43 w pkt 1 w lit. b </w:t>
      </w:r>
      <w:proofErr w:type="spellStart"/>
      <w:r w:rsidR="00B17FA4" w:rsidRPr="00B17FA4">
        <w:t>tiret</w:t>
      </w:r>
      <w:proofErr w:type="spellEnd"/>
      <w:r w:rsidR="00B17FA4" w:rsidRPr="00B17FA4">
        <w:t xml:space="preserve"> czwarte otrzymuje brzmienie:</w:t>
      </w:r>
    </w:p>
    <w:p w14:paraId="42DB4675" w14:textId="7234B53B" w:rsidR="00103822" w:rsidRPr="00103822" w:rsidRDefault="00B17FA4" w:rsidP="007D67AF">
      <w:pPr>
        <w:pStyle w:val="ZLITTIRwLITzmtirwlitliter"/>
      </w:pPr>
      <w:r w:rsidRPr="00B17FA4">
        <w:t>„–</w:t>
      </w:r>
      <w:r w:rsidR="000820E6" w:rsidRPr="00594E42">
        <w:tab/>
      </w:r>
      <w:r w:rsidRPr="00B17FA4">
        <w:t xml:space="preserve">w polu czwartym </w:t>
      </w:r>
      <w:r w:rsidR="009552A7" w:rsidRPr="00B17FA4">
        <w:t>–</w:t>
      </w:r>
      <w:r w:rsidR="009552A7">
        <w:t xml:space="preserve"> </w:t>
      </w:r>
      <w:r w:rsidRPr="00B17FA4">
        <w:t>numer KRS lub numer w innym</w:t>
      </w:r>
      <w:r w:rsidR="00D966F9">
        <w:t xml:space="preserve"> </w:t>
      </w:r>
      <w:r w:rsidRPr="00B17FA4">
        <w:t>rejestrze, a jeżeli komplementariuszem jest przedsiębiorca zagraniczny objęty systemem integracji rejestrów numer w rejestrze, nazwę rejestru, oznaczenie państwa członkowskiego, w którym zarejestrowano podmiot;”;</w:t>
      </w:r>
    </w:p>
    <w:p w14:paraId="33542125" w14:textId="4C44421A" w:rsidR="00B17FA4" w:rsidRPr="00B17FA4" w:rsidRDefault="002F7D8F" w:rsidP="00B17FA4">
      <w:pPr>
        <w:pStyle w:val="PKTpunkt"/>
        <w:keepNext/>
      </w:pPr>
      <w:r>
        <w:t>6</w:t>
      </w:r>
      <w:r w:rsidR="00B17FA4" w:rsidRPr="00B17FA4">
        <w:t>)</w:t>
      </w:r>
      <w:r w:rsidR="000820E6" w:rsidRPr="00594E42">
        <w:t xml:space="preserve"> </w:t>
      </w:r>
      <w:r w:rsidR="000820E6" w:rsidRPr="000820E6">
        <w:tab/>
      </w:r>
      <w:r w:rsidR="00B17FA4" w:rsidRPr="00B17FA4">
        <w:t>w § 50</w:t>
      </w:r>
      <w:r w:rsidR="004D3D14">
        <w:t>:</w:t>
      </w:r>
    </w:p>
    <w:p w14:paraId="73BF19A1" w14:textId="77777777" w:rsidR="004D3D14" w:rsidRDefault="00B17FA4" w:rsidP="00B17FA4">
      <w:pPr>
        <w:pStyle w:val="LITlitera"/>
        <w:keepNext/>
      </w:pPr>
      <w:r w:rsidRPr="00B17FA4">
        <w:t>a)</w:t>
      </w:r>
      <w:r>
        <w:tab/>
      </w:r>
      <w:r w:rsidR="004D3D14">
        <w:t>w pkt 3:</w:t>
      </w:r>
    </w:p>
    <w:p w14:paraId="355188C4" w14:textId="7190EEE9" w:rsidR="00B17FA4" w:rsidRPr="00B17FA4" w:rsidRDefault="000820E6">
      <w:pPr>
        <w:pStyle w:val="TIRtiret"/>
      </w:pPr>
      <w:r w:rsidRPr="00B17FA4">
        <w:t>–</w:t>
      </w:r>
      <w:r w:rsidRPr="00594E42">
        <w:t xml:space="preserve"> </w:t>
      </w:r>
      <w:r w:rsidRPr="000820E6">
        <w:tab/>
      </w:r>
      <w:r w:rsidR="00B17FA4" w:rsidRPr="00B17FA4">
        <w:t>lit. b otrzymuje brzmienie:</w:t>
      </w:r>
    </w:p>
    <w:p w14:paraId="13F8A65D" w14:textId="602A6557" w:rsidR="00B17FA4" w:rsidRPr="00B17FA4" w:rsidRDefault="00B17FA4" w:rsidP="007D67AF">
      <w:pPr>
        <w:pStyle w:val="ZTIRLITwPKTzmlitwpkttiret"/>
      </w:pPr>
      <w:r>
        <w:t>„</w:t>
      </w:r>
      <w:r w:rsidRPr="00B17FA4">
        <w:t>b)</w:t>
      </w:r>
      <w:r>
        <w:tab/>
      </w:r>
      <w:r w:rsidRPr="00B17FA4">
        <w:t xml:space="preserve"> w polu drugim – siedzibę oddziału</w:t>
      </w:r>
      <w:r w:rsidR="00C33871">
        <w:t>, w odniesieniu do oddziałów na</w:t>
      </w:r>
      <w:r w:rsidR="00F84236">
        <w:t> </w:t>
      </w:r>
      <w:r w:rsidR="00C33871">
        <w:t xml:space="preserve">terytorium Rzeczypospolitej Polskiej </w:t>
      </w:r>
      <w:r w:rsidRPr="00B17FA4">
        <w:t>zgodnie z krajowym rejestrem urzędowym podziału terytorialnego kraju, z wyjątkiem przypadku, o którym mowa w art. 35 pkt 3 ustawy,</w:t>
      </w:r>
      <w:r>
        <w:t>”</w:t>
      </w:r>
      <w:r w:rsidRPr="00B17FA4">
        <w:t>,</w:t>
      </w:r>
    </w:p>
    <w:p w14:paraId="06AC7BC0" w14:textId="557EAED1" w:rsidR="00B17FA4" w:rsidRPr="00B17FA4" w:rsidRDefault="000820E6" w:rsidP="00B43B9C">
      <w:pPr>
        <w:pStyle w:val="TIRtiret"/>
      </w:pPr>
      <w:r w:rsidRPr="00B17FA4">
        <w:t>–</w:t>
      </w:r>
      <w:r w:rsidRPr="00594E42">
        <w:t xml:space="preserve"> </w:t>
      </w:r>
      <w:r w:rsidRPr="000820E6">
        <w:tab/>
      </w:r>
      <w:r w:rsidR="00B17FA4" w:rsidRPr="00B17FA4">
        <w:t>lit. c otrzymuje brzmienie:</w:t>
      </w:r>
    </w:p>
    <w:p w14:paraId="22143737" w14:textId="78057D8F" w:rsidR="00B17FA4" w:rsidRPr="00B17FA4" w:rsidRDefault="00B17FA4" w:rsidP="007D67AF">
      <w:pPr>
        <w:pStyle w:val="ZTIRLITwPKTzmlitwpkttiret"/>
      </w:pPr>
      <w:r>
        <w:t>„</w:t>
      </w:r>
      <w:r w:rsidRPr="00B17FA4">
        <w:t>c)</w:t>
      </w:r>
      <w:r>
        <w:tab/>
      </w:r>
      <w:r w:rsidRPr="00B17FA4">
        <w:t xml:space="preserve"> w polu trzecim - adres oddziału</w:t>
      </w:r>
      <w:r w:rsidR="00C33871">
        <w:t>, w odniesieniu do oddziałów na</w:t>
      </w:r>
      <w:r w:rsidR="00F84236">
        <w:t> </w:t>
      </w:r>
      <w:r w:rsidR="00C33871">
        <w:t xml:space="preserve">terytorium Rzeczypospolitej Polskiej </w:t>
      </w:r>
      <w:r w:rsidRPr="00B17FA4">
        <w:t>zgodnie z krajowym rejestrem urzędowym podziału terytorialnego kraju, z wyjątkiem przypadku, o którym mowa w art. 35 pkt 3 ustawy,</w:t>
      </w:r>
      <w:r>
        <w:t>”</w:t>
      </w:r>
      <w:r w:rsidRPr="00B17FA4">
        <w:t>,</w:t>
      </w:r>
    </w:p>
    <w:p w14:paraId="39C0CE37" w14:textId="05AEDDE6" w:rsidR="009552A7" w:rsidRPr="00B17FA4" w:rsidRDefault="000820E6" w:rsidP="00B43B9C">
      <w:pPr>
        <w:pStyle w:val="TIRtiret"/>
      </w:pPr>
      <w:r w:rsidRPr="00B17FA4">
        <w:t>–</w:t>
      </w:r>
      <w:r w:rsidRPr="00594E42">
        <w:t xml:space="preserve"> </w:t>
      </w:r>
      <w:r w:rsidRPr="000820E6">
        <w:tab/>
      </w:r>
      <w:r w:rsidR="009552A7">
        <w:t xml:space="preserve">w lit. c średnik zastępuje się przecinkiem i </w:t>
      </w:r>
      <w:r w:rsidR="009552A7" w:rsidRPr="00B17FA4">
        <w:t>dodaje się lit. d w brzmieniu:</w:t>
      </w:r>
    </w:p>
    <w:p w14:paraId="45A3AE8C" w14:textId="34B3EAE6" w:rsidR="00B17FA4" w:rsidRPr="00B17FA4" w:rsidRDefault="00B17FA4" w:rsidP="00B17FA4">
      <w:pPr>
        <w:pStyle w:val="LITlitera"/>
        <w:keepNext/>
      </w:pPr>
    </w:p>
    <w:p w14:paraId="336BFD5D" w14:textId="20837947" w:rsidR="00B17FA4" w:rsidRDefault="00B17FA4" w:rsidP="007D67AF">
      <w:pPr>
        <w:pStyle w:val="ZTIRLITwPKTzmlitwpkttiret"/>
      </w:pPr>
      <w:r>
        <w:t>„</w:t>
      </w:r>
      <w:r w:rsidRPr="00B17FA4">
        <w:t>d)</w:t>
      </w:r>
      <w:r>
        <w:tab/>
      </w:r>
      <w:r w:rsidRPr="00B17FA4">
        <w:t>w polu czwartym – numer w rejestrze, nazwę rejestru w przypadku oddziału spółki, utworzonego w innym państwie członkowskim Unii Europejskiej lub państwie członkowskim Europejskiego Porozumienia o Wolnym Handlu (EFTA) – stronie umowy o Europejskim Obszarze Gospodarczym</w:t>
      </w:r>
      <w:r w:rsidR="00632FF0">
        <w:t>;</w:t>
      </w:r>
      <w:r>
        <w:t>”</w:t>
      </w:r>
      <w:r w:rsidR="001F57A9">
        <w:t>;</w:t>
      </w:r>
    </w:p>
    <w:p w14:paraId="03409DB5" w14:textId="6ED05F86" w:rsidR="004D3D14" w:rsidRPr="004D3D14" w:rsidRDefault="004D3D14" w:rsidP="00B43B9C">
      <w:pPr>
        <w:pStyle w:val="LITlitera"/>
      </w:pPr>
      <w:r>
        <w:t>b)</w:t>
      </w:r>
      <w:r w:rsidR="00F84236" w:rsidRPr="00F84236">
        <w:t xml:space="preserve"> </w:t>
      </w:r>
      <w:r w:rsidR="00F84236">
        <w:tab/>
      </w:r>
      <w:r w:rsidR="00361949">
        <w:t>w</w:t>
      </w:r>
      <w:r w:rsidR="008937D8">
        <w:t xml:space="preserve"> pkt 11 kropkę zastępuje się średnikiem i </w:t>
      </w:r>
      <w:r w:rsidRPr="004D3D14">
        <w:t>dodaje się pkt 12 w brzmieniu:</w:t>
      </w:r>
    </w:p>
    <w:p w14:paraId="60EECE5E" w14:textId="2524B5D1" w:rsidR="004D3D14" w:rsidRPr="004D3D14" w:rsidRDefault="004D3D14" w:rsidP="007D67AF">
      <w:pPr>
        <w:pStyle w:val="ZLITPKTzmpktliter"/>
      </w:pPr>
      <w:r w:rsidRPr="004D3D14">
        <w:t>„12)</w:t>
      </w:r>
      <w:r w:rsidR="00F84236" w:rsidRPr="00F84236">
        <w:t xml:space="preserve"> </w:t>
      </w:r>
      <w:r w:rsidR="00F84236" w:rsidRPr="00F84236">
        <w:tab/>
      </w:r>
      <w:r w:rsidRPr="004D3D14">
        <w:t xml:space="preserve">w rubryce dwunastej – </w:t>
      </w:r>
      <w:r w:rsidR="00B93CFA">
        <w:t>wzmiankę</w:t>
      </w:r>
      <w:r w:rsidRPr="004D3D14">
        <w:t xml:space="preserve"> o uczestnictwie w grupie spółek:</w:t>
      </w:r>
    </w:p>
    <w:p w14:paraId="446FCD08" w14:textId="7A10B80A" w:rsidR="004D3D14" w:rsidRPr="004D3D14" w:rsidRDefault="004D3D14" w:rsidP="007D67AF">
      <w:pPr>
        <w:pStyle w:val="ZLITLITwPKTzmlitwpktliter"/>
      </w:pPr>
      <w:r w:rsidRPr="004D3D14">
        <w:t>a)</w:t>
      </w:r>
      <w:r w:rsidR="00F84236" w:rsidRPr="00F84236">
        <w:t xml:space="preserve"> </w:t>
      </w:r>
      <w:r w:rsidR="00F84236" w:rsidRPr="00F84236">
        <w:tab/>
      </w:r>
      <w:r w:rsidRPr="004D3D14">
        <w:t>w polu pierwszym</w:t>
      </w:r>
      <w:r w:rsidR="00F84236" w:rsidRPr="004D3D14">
        <w:t xml:space="preserve"> – </w:t>
      </w:r>
      <w:r w:rsidRPr="004D3D14">
        <w:t>informację, czy spółka jest podmiotem dominującym, czy zależnym,</w:t>
      </w:r>
    </w:p>
    <w:p w14:paraId="1019976E" w14:textId="6530216B" w:rsidR="004D3D14" w:rsidRPr="004D3D14" w:rsidRDefault="004D3D14" w:rsidP="007D67AF">
      <w:pPr>
        <w:pStyle w:val="ZLITLITwPKTzmlitwpktliter"/>
      </w:pPr>
      <w:r w:rsidRPr="004D3D14">
        <w:t>b)</w:t>
      </w:r>
      <w:r w:rsidR="00F84236" w:rsidRPr="00F84236">
        <w:t xml:space="preserve"> </w:t>
      </w:r>
      <w:r w:rsidR="00F84236" w:rsidRPr="00F84236">
        <w:tab/>
      </w:r>
      <w:r w:rsidRPr="004D3D14">
        <w:t>w podrubryce pierwszej –</w:t>
      </w:r>
      <w:r w:rsidR="00E04333">
        <w:t xml:space="preserve"> </w:t>
      </w:r>
      <w:r w:rsidRPr="004D3D14">
        <w:t>dane</w:t>
      </w:r>
      <w:r w:rsidR="00AD67BD">
        <w:t xml:space="preserve"> spół</w:t>
      </w:r>
      <w:r w:rsidR="00FE4964">
        <w:t>ki</w:t>
      </w:r>
      <w:r w:rsidR="00AD67BD">
        <w:t xml:space="preserve"> zależn</w:t>
      </w:r>
      <w:r w:rsidR="00FE4964">
        <w:t>ej</w:t>
      </w:r>
      <w:r w:rsidR="00AD67BD">
        <w:t xml:space="preserve"> albo dane podmiotu dominującego</w:t>
      </w:r>
      <w:r w:rsidRPr="004D3D14">
        <w:t>:</w:t>
      </w:r>
    </w:p>
    <w:p w14:paraId="40D3238A" w14:textId="2433B428" w:rsidR="004D3D14" w:rsidRPr="008937D8" w:rsidRDefault="008937D8" w:rsidP="007D67AF">
      <w:pPr>
        <w:pStyle w:val="ZLITTIRwPKTzmtirwpktliter"/>
      </w:pPr>
      <w:r w:rsidRPr="004D3D14">
        <w:t>–</w:t>
      </w:r>
      <w:r w:rsidRPr="00F84236">
        <w:t xml:space="preserve"> </w:t>
      </w:r>
      <w:r w:rsidRPr="008937D8">
        <w:tab/>
      </w:r>
      <w:r w:rsidR="004D3D14" w:rsidRPr="004D3D14">
        <w:t>w polu pierwszym</w:t>
      </w:r>
      <w:r w:rsidR="00BE65F3">
        <w:t xml:space="preserve">: </w:t>
      </w:r>
      <w:r w:rsidR="004D3D14" w:rsidRPr="004D3D14">
        <w:t xml:space="preserve">dla spółki </w:t>
      </w:r>
      <w:r w:rsidR="004D3D14" w:rsidRPr="008937D8">
        <w:t>dominującej</w:t>
      </w:r>
      <w:r w:rsidRPr="008937D8">
        <w:t xml:space="preserve"> – </w:t>
      </w:r>
      <w:r w:rsidR="004D3D14" w:rsidRPr="008937D8">
        <w:t xml:space="preserve">firmę </w:t>
      </w:r>
      <w:r w:rsidR="00AD67BD">
        <w:t xml:space="preserve">spółki </w:t>
      </w:r>
      <w:r w:rsidR="004D3D14" w:rsidRPr="008937D8">
        <w:t xml:space="preserve"> zależne</w:t>
      </w:r>
      <w:r w:rsidR="00AD67BD">
        <w:t>j</w:t>
      </w:r>
      <w:r w:rsidR="004D3D14" w:rsidRPr="008937D8">
        <w:t xml:space="preserve">, a dla </w:t>
      </w:r>
      <w:r w:rsidR="00AD67BD">
        <w:t xml:space="preserve">spółki </w:t>
      </w:r>
      <w:r w:rsidR="004D3D14" w:rsidRPr="008937D8">
        <w:t>zależne</w:t>
      </w:r>
      <w:r w:rsidR="00AD67BD">
        <w:t>j</w:t>
      </w:r>
      <w:r w:rsidR="004D3D14" w:rsidRPr="008937D8">
        <w:t xml:space="preserve"> – firmę </w:t>
      </w:r>
      <w:r w:rsidR="00AD67BD">
        <w:t>podmiotu</w:t>
      </w:r>
      <w:r w:rsidR="004D3D14" w:rsidRPr="008937D8">
        <w:t xml:space="preserve"> dominujące</w:t>
      </w:r>
      <w:r w:rsidR="00AD67BD">
        <w:t>go</w:t>
      </w:r>
      <w:r w:rsidR="004D3D14" w:rsidRPr="008937D8">
        <w:t>,</w:t>
      </w:r>
    </w:p>
    <w:p w14:paraId="7F073108" w14:textId="25601A7C" w:rsidR="004D3D14" w:rsidRPr="004D3D14" w:rsidRDefault="008937D8" w:rsidP="007D67AF">
      <w:pPr>
        <w:pStyle w:val="ZLITTIRwPKTzmtirwpktliter"/>
      </w:pPr>
      <w:r w:rsidRPr="008937D8">
        <w:t>–</w:t>
      </w:r>
      <w:r w:rsidRPr="00F84236">
        <w:t xml:space="preserve"> </w:t>
      </w:r>
      <w:r w:rsidRPr="008937D8">
        <w:tab/>
      </w:r>
      <w:r w:rsidR="004D3D14" w:rsidRPr="008937D8">
        <w:t>w polu drugim</w:t>
      </w:r>
      <w:r w:rsidR="00BE65F3">
        <w:t xml:space="preserve">: </w:t>
      </w:r>
      <w:r w:rsidR="004D3D14" w:rsidRPr="008937D8">
        <w:t>dla spółki dominującej</w:t>
      </w:r>
      <w:r w:rsidR="004D3D14" w:rsidRPr="004D3D14">
        <w:t xml:space="preserve"> – numer KRS </w:t>
      </w:r>
      <w:r w:rsidR="00AD67BD">
        <w:t>spółki</w:t>
      </w:r>
      <w:r w:rsidR="004D3D14" w:rsidRPr="004D3D14">
        <w:t xml:space="preserve"> zależne</w:t>
      </w:r>
      <w:r w:rsidR="00AD67BD">
        <w:t>j</w:t>
      </w:r>
      <w:r w:rsidR="004D3D14" w:rsidRPr="004D3D14">
        <w:t xml:space="preserve">, a dla </w:t>
      </w:r>
      <w:r w:rsidR="00AD67BD">
        <w:t>spółki zależnej</w:t>
      </w:r>
      <w:r w:rsidRPr="004D3D14">
        <w:t xml:space="preserve"> – </w:t>
      </w:r>
      <w:r w:rsidR="004D3D14" w:rsidRPr="004D3D14">
        <w:t>numer</w:t>
      </w:r>
      <w:r w:rsidR="00E04333">
        <w:t xml:space="preserve"> </w:t>
      </w:r>
      <w:r w:rsidR="004D3D14" w:rsidRPr="004D3D14">
        <w:t xml:space="preserve">KRS </w:t>
      </w:r>
      <w:r w:rsidR="00AD67BD">
        <w:t xml:space="preserve"> podmiotu </w:t>
      </w:r>
      <w:r w:rsidR="004D3D14" w:rsidRPr="004D3D14">
        <w:t>dominujące</w:t>
      </w:r>
      <w:r w:rsidR="00AD67BD">
        <w:t>go</w:t>
      </w:r>
      <w:r w:rsidR="00361949">
        <w:t>.</w:t>
      </w:r>
      <w:r w:rsidR="004D3D14" w:rsidRPr="004D3D14">
        <w:t>”;</w:t>
      </w:r>
    </w:p>
    <w:p w14:paraId="4160164F" w14:textId="2C7EBA63" w:rsidR="004D3D14" w:rsidRPr="009210DA" w:rsidRDefault="004D3D14" w:rsidP="00B43B9C">
      <w:pPr>
        <w:pStyle w:val="PKTpunkt"/>
      </w:pPr>
      <w:r w:rsidRPr="00E16DD5">
        <w:t>7)</w:t>
      </w:r>
      <w:r w:rsidR="00361949" w:rsidRPr="00F84236">
        <w:t xml:space="preserve"> </w:t>
      </w:r>
      <w:r w:rsidR="00361949">
        <w:tab/>
      </w:r>
      <w:r w:rsidRPr="00E16DD5">
        <w:t>§</w:t>
      </w:r>
      <w:r w:rsidR="00E04333">
        <w:t xml:space="preserve"> </w:t>
      </w:r>
      <w:r w:rsidRPr="00E16DD5">
        <w:t>51 otrzymuje brzmienie:</w:t>
      </w:r>
    </w:p>
    <w:p w14:paraId="0AF057AC" w14:textId="561B0D47" w:rsidR="004D3D14" w:rsidRPr="00B17FA4" w:rsidRDefault="004D3D14" w:rsidP="007D67AF">
      <w:pPr>
        <w:pStyle w:val="ZARTzmartartykuempunktem"/>
      </w:pPr>
      <w:r w:rsidRPr="009210DA">
        <w:t>„§</w:t>
      </w:r>
      <w:r w:rsidR="00E04333">
        <w:t xml:space="preserve"> </w:t>
      </w:r>
      <w:r w:rsidRPr="009210DA">
        <w:t>51. W przypadku gdy w rubryce 3, 4, 7, 9, 10</w:t>
      </w:r>
      <w:r w:rsidR="00B93CFA">
        <w:t xml:space="preserve">, 12 </w:t>
      </w:r>
      <w:r w:rsidRPr="009210DA">
        <w:t xml:space="preserve"> lub w podrubryce pierwszej rubryki 6 lub 8</w:t>
      </w:r>
      <w:r w:rsidR="00B93CFA">
        <w:t xml:space="preserve"> </w:t>
      </w:r>
      <w:r w:rsidRPr="00785B5A">
        <w:t>zachodzi konieczność wpisania więcej niż jednego elementu, dane dotyczące każdego z nich wpisuje się kolejno w odpowiedniej rubryce lub podrubryce.”</w:t>
      </w:r>
      <w:r w:rsidR="00361949">
        <w:t>;</w:t>
      </w:r>
    </w:p>
    <w:p w14:paraId="2A1E8501" w14:textId="69E5FD15" w:rsidR="00B17FA4" w:rsidRPr="00B17FA4" w:rsidRDefault="00103822" w:rsidP="00B17FA4">
      <w:pPr>
        <w:pStyle w:val="PKTpunkt"/>
        <w:keepNext/>
      </w:pPr>
      <w:r>
        <w:t>8</w:t>
      </w:r>
      <w:r w:rsidR="00B17FA4" w:rsidRPr="00B17FA4">
        <w:t>)</w:t>
      </w:r>
      <w:r w:rsidR="00361949" w:rsidRPr="00F84236">
        <w:t xml:space="preserve"> </w:t>
      </w:r>
      <w:r w:rsidR="00361949" w:rsidRPr="00361949">
        <w:tab/>
      </w:r>
      <w:r w:rsidR="00B17FA4" w:rsidRPr="00B17FA4">
        <w:t>w § 61</w:t>
      </w:r>
      <w:r w:rsidR="004D3D14">
        <w:t>:</w:t>
      </w:r>
    </w:p>
    <w:p w14:paraId="2DE2BD6F" w14:textId="052D895F" w:rsidR="004D3D14" w:rsidRDefault="00B17FA4" w:rsidP="00B17FA4">
      <w:pPr>
        <w:pStyle w:val="LITlitera"/>
        <w:keepNext/>
      </w:pPr>
      <w:r w:rsidRPr="00B17FA4">
        <w:t>a)</w:t>
      </w:r>
      <w:r w:rsidR="00361949" w:rsidRPr="00F84236">
        <w:t xml:space="preserve"> </w:t>
      </w:r>
      <w:r w:rsidR="00361949" w:rsidRPr="00361949">
        <w:tab/>
      </w:r>
      <w:r w:rsidR="004D3D14">
        <w:t>w pkt 3:</w:t>
      </w:r>
    </w:p>
    <w:p w14:paraId="31CCCB60" w14:textId="3EFBB909" w:rsidR="00B17FA4" w:rsidRPr="00B17FA4" w:rsidRDefault="00361949" w:rsidP="007D67AF">
      <w:pPr>
        <w:pStyle w:val="TIRtiret"/>
      </w:pPr>
      <w:r w:rsidRPr="005059B8">
        <w:t>–</w:t>
      </w:r>
      <w:r w:rsidRPr="00361949">
        <w:t xml:space="preserve"> </w:t>
      </w:r>
      <w:r w:rsidRPr="00361949">
        <w:tab/>
      </w:r>
      <w:r w:rsidR="00B17FA4" w:rsidRPr="00B17FA4">
        <w:t>lit. b otrzymuje brzmienie:</w:t>
      </w:r>
    </w:p>
    <w:p w14:paraId="18A2E83C" w14:textId="5AB1C69D" w:rsidR="00B17FA4" w:rsidRPr="00B17FA4" w:rsidRDefault="00B17FA4" w:rsidP="007D67AF">
      <w:pPr>
        <w:pStyle w:val="ZTIRLITwPKTzmlitwpkttiret"/>
      </w:pPr>
      <w:r>
        <w:t>„</w:t>
      </w:r>
      <w:r w:rsidRPr="00B17FA4">
        <w:t>b)</w:t>
      </w:r>
      <w:r>
        <w:tab/>
      </w:r>
      <w:r w:rsidRPr="00B17FA4">
        <w:t>w polu drugim – siedzibę oddziału</w:t>
      </w:r>
      <w:r w:rsidR="00720786">
        <w:t>, w odniesieniu do oddziałów na</w:t>
      </w:r>
      <w:r w:rsidR="001F57A9">
        <w:t> </w:t>
      </w:r>
      <w:r w:rsidR="00720786">
        <w:t>terytorium Rzeczypospolitej Polskiej</w:t>
      </w:r>
      <w:r w:rsidRPr="00B17FA4">
        <w:t xml:space="preserve"> zgodnie z krajowym rejestrem urzędowym podziału terytorialnego kraju, z wyjątkiem przypadku, o którym mowa w art. 35 pkt 3 ustawy,</w:t>
      </w:r>
      <w:r>
        <w:t>”</w:t>
      </w:r>
      <w:r w:rsidRPr="00B17FA4">
        <w:t>,</w:t>
      </w:r>
    </w:p>
    <w:p w14:paraId="62A7BEFC" w14:textId="711D577D" w:rsidR="00B17FA4" w:rsidRPr="00B17FA4" w:rsidRDefault="00361949" w:rsidP="007D67AF">
      <w:pPr>
        <w:pStyle w:val="TIRtiret"/>
      </w:pPr>
      <w:r w:rsidRPr="005059B8">
        <w:t>–</w:t>
      </w:r>
      <w:r w:rsidRPr="00361949">
        <w:t xml:space="preserve"> </w:t>
      </w:r>
      <w:r w:rsidRPr="00361949">
        <w:tab/>
      </w:r>
      <w:r w:rsidR="00B17FA4" w:rsidRPr="00B17FA4">
        <w:t>lit. c otrzymuje brzmienie:</w:t>
      </w:r>
    </w:p>
    <w:p w14:paraId="5856A974" w14:textId="0DB24A2E" w:rsidR="00B17FA4" w:rsidRPr="00B17FA4" w:rsidRDefault="00B17FA4" w:rsidP="007D67AF">
      <w:pPr>
        <w:pStyle w:val="ZTIRLITwPKTzmlitwpkttiret"/>
      </w:pPr>
      <w:r>
        <w:t>„</w:t>
      </w:r>
      <w:r w:rsidRPr="00B17FA4">
        <w:t>c)</w:t>
      </w:r>
      <w:r>
        <w:tab/>
      </w:r>
      <w:r w:rsidRPr="00B17FA4">
        <w:t xml:space="preserve"> w polu trzecim </w:t>
      </w:r>
      <w:r w:rsidR="00CB1EF9" w:rsidRPr="00B17FA4">
        <w:t>–</w:t>
      </w:r>
      <w:r w:rsidR="00CB1EF9">
        <w:t xml:space="preserve"> </w:t>
      </w:r>
      <w:r w:rsidRPr="00B17FA4">
        <w:t>adres oddziału</w:t>
      </w:r>
      <w:r w:rsidR="00720786">
        <w:t>, w odniesieniu do oddziałów na</w:t>
      </w:r>
      <w:r w:rsidR="001F57A9">
        <w:t> </w:t>
      </w:r>
      <w:r w:rsidR="00720786">
        <w:t>terytorium Rzeczypospolitej Polskiej</w:t>
      </w:r>
      <w:r w:rsidRPr="00B17FA4">
        <w:t xml:space="preserve"> zgodnie z krajowym rejestrem urzędowym podziału terytorialnego kraju, z wyjątkiem przypadku, o którym mowa w art. 35 pkt 3 ustawy,</w:t>
      </w:r>
      <w:r>
        <w:t>”</w:t>
      </w:r>
      <w:r w:rsidRPr="00B17FA4">
        <w:t>,</w:t>
      </w:r>
    </w:p>
    <w:p w14:paraId="155CE237" w14:textId="0BD46C41" w:rsidR="009552A7" w:rsidRPr="00B17FA4" w:rsidRDefault="00361949" w:rsidP="007D67AF">
      <w:pPr>
        <w:pStyle w:val="TIRtiret"/>
      </w:pPr>
      <w:r w:rsidRPr="005059B8">
        <w:t>–</w:t>
      </w:r>
      <w:r w:rsidRPr="00F84236">
        <w:t xml:space="preserve"> </w:t>
      </w:r>
      <w:r w:rsidRPr="008937D8">
        <w:tab/>
      </w:r>
      <w:r w:rsidR="009552A7">
        <w:t xml:space="preserve">w lit. c średnik zastępuje się przecinkiem i </w:t>
      </w:r>
      <w:r w:rsidR="009552A7" w:rsidRPr="00B17FA4">
        <w:t>dodaje się lit. d w brzmieniu:</w:t>
      </w:r>
    </w:p>
    <w:p w14:paraId="28D50886" w14:textId="422425DC" w:rsidR="00CE5AF1" w:rsidRDefault="00B17FA4" w:rsidP="000251DE">
      <w:pPr>
        <w:pStyle w:val="ZTIRLITwPKTzmlitwpkttiret"/>
      </w:pPr>
      <w:r>
        <w:lastRenderedPageBreak/>
        <w:t>„</w:t>
      </w:r>
      <w:r w:rsidRPr="00B17FA4">
        <w:t>d)</w:t>
      </w:r>
      <w:r>
        <w:tab/>
      </w:r>
      <w:r w:rsidRPr="00B17FA4">
        <w:t>w polu czwartym – numer w rejestrze, nazwę rejestru w przypadku oddziału spółki, utworzonego w innym państwie członkowskim Unii Europejskiej lub państwie członkowskim Europejskiego Porozumienia o Wolnym Handlu (EFTA) – stronie umowy o Europejskim Obszarze Gospodarczym</w:t>
      </w:r>
      <w:r w:rsidR="00632FF0">
        <w:t>;</w:t>
      </w:r>
      <w:r>
        <w:t>”</w:t>
      </w:r>
      <w:r w:rsidR="00CE5AF1">
        <w:t>,</w:t>
      </w:r>
    </w:p>
    <w:p w14:paraId="4C7B1915" w14:textId="6F49AD29" w:rsidR="00CE5AF1" w:rsidRPr="00CE5AF1" w:rsidRDefault="00CE5AF1" w:rsidP="00B43B9C">
      <w:pPr>
        <w:pStyle w:val="LITlitera"/>
      </w:pPr>
      <w:r>
        <w:t>b)</w:t>
      </w:r>
      <w:r w:rsidR="001F57A9" w:rsidRPr="00F84236">
        <w:t xml:space="preserve"> </w:t>
      </w:r>
      <w:r w:rsidR="001F57A9" w:rsidRPr="00361949">
        <w:tab/>
      </w:r>
      <w:r w:rsidR="001F57A9">
        <w:t xml:space="preserve">w pkt 11 w lit. a kropkę zastępuje się średnikiem i </w:t>
      </w:r>
      <w:r w:rsidRPr="00CE5AF1">
        <w:t>dodaje się pkt 12 w brzmieniu:</w:t>
      </w:r>
    </w:p>
    <w:p w14:paraId="297E1CA3" w14:textId="66D93DC0" w:rsidR="00CE5AF1" w:rsidRPr="00CE5AF1" w:rsidRDefault="00CE5AF1" w:rsidP="007D67AF">
      <w:pPr>
        <w:pStyle w:val="ZLITPKTzmpktliter"/>
      </w:pPr>
      <w:r w:rsidRPr="00CE5AF1">
        <w:t>„12)</w:t>
      </w:r>
      <w:r w:rsidR="00914D0B" w:rsidRPr="00F84236">
        <w:t xml:space="preserve"> </w:t>
      </w:r>
      <w:r w:rsidR="00914D0B" w:rsidRPr="00914D0B">
        <w:tab/>
      </w:r>
      <w:r w:rsidRPr="00CE5AF1">
        <w:t xml:space="preserve">w rubryce dwunastej – </w:t>
      </w:r>
      <w:r w:rsidR="00BB1355">
        <w:t>wzmiankę</w:t>
      </w:r>
      <w:r w:rsidRPr="00CE5AF1">
        <w:t xml:space="preserve"> o uczestnictwie w grupie spółek:</w:t>
      </w:r>
    </w:p>
    <w:p w14:paraId="661D632B" w14:textId="3649144C" w:rsidR="00CE5AF1" w:rsidRPr="00CE5AF1" w:rsidRDefault="00CE5AF1" w:rsidP="007D67AF">
      <w:pPr>
        <w:pStyle w:val="ZLITLITwPKTzmlitwpktliter"/>
      </w:pPr>
      <w:r w:rsidRPr="00CE5AF1">
        <w:t>a)</w:t>
      </w:r>
      <w:r w:rsidR="00914D0B" w:rsidRPr="00F84236">
        <w:t xml:space="preserve"> </w:t>
      </w:r>
      <w:r w:rsidR="00914D0B" w:rsidRPr="00914D0B">
        <w:tab/>
      </w:r>
      <w:r w:rsidRPr="00CE5AF1">
        <w:t>w polu pierwszym</w:t>
      </w:r>
      <w:r w:rsidR="00E04333">
        <w:t xml:space="preserve"> </w:t>
      </w:r>
      <w:r w:rsidRPr="00CE5AF1">
        <w:t>- informację, czy spółka jest podmiotem dominującym, czy</w:t>
      </w:r>
      <w:r w:rsidR="00914D0B">
        <w:t> </w:t>
      </w:r>
      <w:r w:rsidRPr="00CE5AF1">
        <w:t>zależnym,</w:t>
      </w:r>
    </w:p>
    <w:p w14:paraId="3B692D5B" w14:textId="758EE60F" w:rsidR="00AD67BD" w:rsidRPr="004D3D14" w:rsidRDefault="00CE5AF1" w:rsidP="00AD67BD">
      <w:pPr>
        <w:pStyle w:val="ZLITLITwPKTzmlitwpktliter"/>
      </w:pPr>
      <w:r w:rsidRPr="00CE5AF1">
        <w:t>b)</w:t>
      </w:r>
      <w:r w:rsidR="00914D0B" w:rsidRPr="00F84236">
        <w:t xml:space="preserve"> </w:t>
      </w:r>
      <w:r w:rsidR="00914D0B" w:rsidRPr="00914D0B">
        <w:tab/>
      </w:r>
      <w:r w:rsidRPr="00CE5AF1">
        <w:t>w podrubryce pierwszej –</w:t>
      </w:r>
      <w:r w:rsidR="00AD67BD">
        <w:t xml:space="preserve"> </w:t>
      </w:r>
      <w:r w:rsidR="00AD67BD" w:rsidRPr="004D3D14">
        <w:t>dane</w:t>
      </w:r>
      <w:r w:rsidR="00AD67BD">
        <w:t xml:space="preserve"> spół</w:t>
      </w:r>
      <w:r w:rsidR="00FE4964">
        <w:t>ki</w:t>
      </w:r>
      <w:r w:rsidR="00AD67BD">
        <w:t xml:space="preserve"> zależn</w:t>
      </w:r>
      <w:r w:rsidR="00FE4964">
        <w:t>ej</w:t>
      </w:r>
      <w:r w:rsidR="00AD67BD">
        <w:t xml:space="preserve"> albo dane podmiotu dominującego</w:t>
      </w:r>
      <w:r w:rsidR="00AD67BD" w:rsidRPr="004D3D14">
        <w:t>:</w:t>
      </w:r>
    </w:p>
    <w:p w14:paraId="4CFDD0A7" w14:textId="1F053605" w:rsidR="00AD67BD" w:rsidRPr="008937D8" w:rsidRDefault="00AD67BD" w:rsidP="00AD67BD">
      <w:pPr>
        <w:pStyle w:val="ZLITTIRwPKTzmtirwpktliter"/>
      </w:pPr>
      <w:r w:rsidRPr="004D3D14">
        <w:t>–</w:t>
      </w:r>
      <w:r w:rsidRPr="00F84236">
        <w:t xml:space="preserve"> </w:t>
      </w:r>
      <w:r w:rsidRPr="008937D8">
        <w:tab/>
      </w:r>
      <w:r w:rsidRPr="004D3D14">
        <w:t>w polu pierwszym</w:t>
      </w:r>
      <w:r w:rsidR="0057185B">
        <w:t>:</w:t>
      </w:r>
      <w:r w:rsidRPr="004D3D14">
        <w:t xml:space="preserve"> dla spółki </w:t>
      </w:r>
      <w:r w:rsidRPr="008937D8">
        <w:t xml:space="preserve">dominującej – firmę </w:t>
      </w:r>
      <w:r>
        <w:t xml:space="preserve">spółki </w:t>
      </w:r>
      <w:r w:rsidRPr="008937D8">
        <w:t xml:space="preserve"> zależne</w:t>
      </w:r>
      <w:r>
        <w:t>j</w:t>
      </w:r>
      <w:r w:rsidRPr="008937D8">
        <w:t xml:space="preserve">, a dla </w:t>
      </w:r>
      <w:r>
        <w:t xml:space="preserve">spółki </w:t>
      </w:r>
      <w:r w:rsidRPr="008937D8">
        <w:t>zależne</w:t>
      </w:r>
      <w:r>
        <w:t>j</w:t>
      </w:r>
      <w:r w:rsidRPr="008937D8">
        <w:t xml:space="preserve"> – firmę </w:t>
      </w:r>
      <w:r>
        <w:t>podmiotu</w:t>
      </w:r>
      <w:r w:rsidRPr="008937D8">
        <w:t xml:space="preserve"> dominujące</w:t>
      </w:r>
      <w:r>
        <w:t>go</w:t>
      </w:r>
      <w:r w:rsidRPr="008937D8">
        <w:t>,</w:t>
      </w:r>
    </w:p>
    <w:p w14:paraId="4B6447EF" w14:textId="7FCD4574" w:rsidR="0001045F" w:rsidRDefault="00AD67BD" w:rsidP="000251DE">
      <w:pPr>
        <w:pStyle w:val="ZLITTIRwPKTzmtirwpktliter"/>
      </w:pPr>
      <w:r w:rsidRPr="008937D8">
        <w:t>–</w:t>
      </w:r>
      <w:r w:rsidRPr="00F84236">
        <w:t xml:space="preserve"> </w:t>
      </w:r>
      <w:r w:rsidRPr="008937D8">
        <w:tab/>
        <w:t>w polu drugim</w:t>
      </w:r>
      <w:r w:rsidR="0057185B">
        <w:t>:</w:t>
      </w:r>
      <w:r w:rsidRPr="008937D8">
        <w:t xml:space="preserve"> dla spółki dominującej</w:t>
      </w:r>
      <w:r w:rsidRPr="004D3D14">
        <w:t xml:space="preserve"> – numer KRS </w:t>
      </w:r>
      <w:r>
        <w:t>spółki</w:t>
      </w:r>
      <w:r w:rsidRPr="004D3D14">
        <w:t xml:space="preserve"> zależne</w:t>
      </w:r>
      <w:r>
        <w:t>j</w:t>
      </w:r>
      <w:r w:rsidRPr="004D3D14">
        <w:t xml:space="preserve">, a dla </w:t>
      </w:r>
      <w:r>
        <w:t>spółki zależnej</w:t>
      </w:r>
      <w:r w:rsidRPr="004D3D14">
        <w:t xml:space="preserve"> – numer</w:t>
      </w:r>
      <w:r>
        <w:t xml:space="preserve"> </w:t>
      </w:r>
      <w:r w:rsidRPr="004D3D14">
        <w:t xml:space="preserve">KRS </w:t>
      </w:r>
      <w:r>
        <w:t xml:space="preserve"> podmiotu </w:t>
      </w:r>
      <w:r w:rsidRPr="004D3D14">
        <w:t>dominujące</w:t>
      </w:r>
      <w:r>
        <w:t>go.</w:t>
      </w:r>
      <w:r w:rsidRPr="004D3D14">
        <w:t>”;</w:t>
      </w:r>
    </w:p>
    <w:p w14:paraId="566C91DC" w14:textId="118F1EEA" w:rsidR="00CE5AF1" w:rsidRPr="00CE5AF1" w:rsidRDefault="00103822" w:rsidP="00B43B9C">
      <w:pPr>
        <w:pStyle w:val="PKTpunkt"/>
      </w:pPr>
      <w:r>
        <w:t>9</w:t>
      </w:r>
      <w:r w:rsidR="00CE5AF1">
        <w:t>)</w:t>
      </w:r>
      <w:r w:rsidR="00914D0B" w:rsidRPr="00F84236">
        <w:t xml:space="preserve"> </w:t>
      </w:r>
      <w:r w:rsidR="00914D0B" w:rsidRPr="00361949">
        <w:tab/>
      </w:r>
      <w:r w:rsidR="00CE5AF1" w:rsidRPr="00CE5AF1">
        <w:t>§</w:t>
      </w:r>
      <w:r w:rsidR="00E04333">
        <w:t xml:space="preserve"> </w:t>
      </w:r>
      <w:r w:rsidR="00CE5AF1" w:rsidRPr="00CE5AF1">
        <w:t>62 otrzymuje brzmienie:</w:t>
      </w:r>
    </w:p>
    <w:p w14:paraId="4497BE3D" w14:textId="00EE7FDC" w:rsidR="00D3711D" w:rsidRPr="00CE5AF1" w:rsidRDefault="00CE5AF1" w:rsidP="000251DE">
      <w:pPr>
        <w:pStyle w:val="ZARTzmartartykuempunktem"/>
      </w:pPr>
      <w:r w:rsidRPr="00CE5AF1">
        <w:t>„§</w:t>
      </w:r>
      <w:r w:rsidR="00E04333">
        <w:t xml:space="preserve"> </w:t>
      </w:r>
      <w:r w:rsidRPr="00CE5AF1">
        <w:t>62. W przypadku gdy w rubryce 3, 4, 9, 10 lub w podrubryce pierwszej rubryki</w:t>
      </w:r>
      <w:r w:rsidR="00914D0B">
        <w:t> </w:t>
      </w:r>
      <w:r w:rsidRPr="00CE5AF1">
        <w:t>6</w:t>
      </w:r>
      <w:r w:rsidR="00914D0B">
        <w:t> </w:t>
      </w:r>
      <w:r w:rsidRPr="00CE5AF1">
        <w:t>lub 8,</w:t>
      </w:r>
      <w:r w:rsidR="00E04333">
        <w:t xml:space="preserve"> </w:t>
      </w:r>
      <w:r w:rsidRPr="00CE5AF1">
        <w:t>rubryce 12 zachodzi konieczność wpisania więcej niż jednego elementu, dane dotyczące każdego z nich wpisuje się kolejno w odpowiedniej rubryce lub</w:t>
      </w:r>
      <w:r w:rsidR="00914D0B">
        <w:t> </w:t>
      </w:r>
      <w:r w:rsidRPr="00CE5AF1">
        <w:t>podrubryce.”;</w:t>
      </w:r>
    </w:p>
    <w:p w14:paraId="36EDD10E" w14:textId="3A81D9CD" w:rsidR="00CE5AF1" w:rsidRPr="00CE5AF1" w:rsidRDefault="00103822" w:rsidP="00B43B9C">
      <w:pPr>
        <w:pStyle w:val="PKTpunkt"/>
      </w:pPr>
      <w:r>
        <w:t>10</w:t>
      </w:r>
      <w:r w:rsidR="00CE5AF1">
        <w:t>)</w:t>
      </w:r>
      <w:r w:rsidR="00914D0B" w:rsidRPr="00F84236">
        <w:t xml:space="preserve"> </w:t>
      </w:r>
      <w:r w:rsidR="00914D0B" w:rsidRPr="00361949">
        <w:tab/>
      </w:r>
      <w:r w:rsidR="00CE5AF1" w:rsidRPr="00CE5AF1">
        <w:t>w § 97</w:t>
      </w:r>
      <w:r w:rsidR="00914D0B">
        <w:t xml:space="preserve"> w pkt 7 kropkę zastępuje się średnikiem i</w:t>
      </w:r>
      <w:r w:rsidR="00CE5AF1" w:rsidRPr="00CE5AF1">
        <w:t xml:space="preserve"> dodaje się pkt 8 w brzmieniu:</w:t>
      </w:r>
    </w:p>
    <w:p w14:paraId="5C79C8D8" w14:textId="3722CA3D" w:rsidR="00CE5AF1" w:rsidRPr="00B43B9C" w:rsidRDefault="00CE5AF1" w:rsidP="007D67AF">
      <w:pPr>
        <w:pStyle w:val="ZPKTzmpktartykuempunktem"/>
      </w:pPr>
      <w:r w:rsidRPr="00B43B9C">
        <w:t>„8)</w:t>
      </w:r>
      <w:r w:rsidR="006E4F6D" w:rsidRPr="00F84236">
        <w:t xml:space="preserve"> </w:t>
      </w:r>
      <w:r w:rsidR="006E4F6D" w:rsidRPr="006E4F6D">
        <w:tab/>
      </w:r>
      <w:r w:rsidRPr="00B43B9C">
        <w:t xml:space="preserve">w rubryce ósmej – </w:t>
      </w:r>
      <w:r w:rsidR="00BB1355">
        <w:t>wzmiankę</w:t>
      </w:r>
      <w:r w:rsidRPr="00B43B9C">
        <w:t xml:space="preserve"> o uczestnictwie w grupie spółek:</w:t>
      </w:r>
    </w:p>
    <w:p w14:paraId="471B009A" w14:textId="189C333A" w:rsidR="00CE5AF1" w:rsidRPr="00B43B9C" w:rsidRDefault="00CE5AF1" w:rsidP="007D67AF">
      <w:pPr>
        <w:pStyle w:val="ZLITwPKTzmlitwpktartykuempunktem"/>
      </w:pPr>
      <w:r w:rsidRPr="00B43B9C">
        <w:t>a)</w:t>
      </w:r>
      <w:r w:rsidR="006E4F6D" w:rsidRPr="006E4F6D">
        <w:t xml:space="preserve"> </w:t>
      </w:r>
      <w:r w:rsidR="006E4F6D" w:rsidRPr="00914D0B">
        <w:tab/>
      </w:r>
      <w:r w:rsidRPr="00B43B9C">
        <w:t>w polu pierwszym</w:t>
      </w:r>
      <w:r w:rsidR="00E04333">
        <w:t xml:space="preserve"> </w:t>
      </w:r>
      <w:r w:rsidRPr="00B43B9C">
        <w:t xml:space="preserve">- informację, że podmiot jest podmiotem dominującym, </w:t>
      </w:r>
    </w:p>
    <w:p w14:paraId="71F2F0A1" w14:textId="1AFBC68E" w:rsidR="00CE5AF1" w:rsidRPr="00B43B9C" w:rsidRDefault="00CE5AF1" w:rsidP="007D67AF">
      <w:pPr>
        <w:pStyle w:val="ZLITwPKTzmlitwpktartykuempunktem"/>
      </w:pPr>
      <w:r w:rsidRPr="00B43B9C">
        <w:t>b)</w:t>
      </w:r>
      <w:r w:rsidR="006E4F6D" w:rsidRPr="006E4F6D">
        <w:t xml:space="preserve"> </w:t>
      </w:r>
      <w:r w:rsidR="006E4F6D" w:rsidRPr="00914D0B">
        <w:tab/>
      </w:r>
      <w:r w:rsidRPr="00B43B9C">
        <w:t>w podrubryce pierwszej –</w:t>
      </w:r>
      <w:r w:rsidR="00E04333">
        <w:t xml:space="preserve"> </w:t>
      </w:r>
      <w:r w:rsidRPr="00B43B9C">
        <w:t xml:space="preserve">dane </w:t>
      </w:r>
      <w:r w:rsidR="00D3711D">
        <w:t>spółki</w:t>
      </w:r>
      <w:r w:rsidRPr="00B43B9C">
        <w:t xml:space="preserve"> zależn</w:t>
      </w:r>
      <w:r w:rsidR="00D3711D">
        <w:t>ej</w:t>
      </w:r>
      <w:r w:rsidRPr="00B43B9C">
        <w:t>,</w:t>
      </w:r>
    </w:p>
    <w:p w14:paraId="100644C8" w14:textId="4D5D72C9" w:rsidR="00CE5AF1" w:rsidRPr="00B43B9C" w:rsidRDefault="006E4F6D" w:rsidP="007D67AF">
      <w:pPr>
        <w:pStyle w:val="ZTIRwPKTzmtirwpktartykuempunktem"/>
      </w:pPr>
      <w:r w:rsidRPr="005059B8">
        <w:t>–</w:t>
      </w:r>
      <w:r w:rsidRPr="00914D0B">
        <w:t xml:space="preserve"> </w:t>
      </w:r>
      <w:r w:rsidRPr="00914D0B">
        <w:tab/>
      </w:r>
      <w:r w:rsidR="00CE5AF1" w:rsidRPr="00B43B9C">
        <w:t>w polu pierwszym</w:t>
      </w:r>
      <w:r w:rsidR="00F079C2" w:rsidRPr="00B43B9C">
        <w:t xml:space="preserve"> – </w:t>
      </w:r>
      <w:r w:rsidR="00CE5AF1" w:rsidRPr="00B43B9C">
        <w:t xml:space="preserve">firmę </w:t>
      </w:r>
      <w:r w:rsidR="00D3711D">
        <w:t xml:space="preserve">spółki </w:t>
      </w:r>
      <w:r w:rsidR="00CE5AF1" w:rsidRPr="00B43B9C">
        <w:t>zależne</w:t>
      </w:r>
      <w:r w:rsidR="00D3711D">
        <w:t>j</w:t>
      </w:r>
      <w:r w:rsidR="00CE5AF1" w:rsidRPr="00B43B9C">
        <w:t xml:space="preserve">, </w:t>
      </w:r>
    </w:p>
    <w:p w14:paraId="5B895C89" w14:textId="23BDC81F" w:rsidR="00CE5AF1" w:rsidRPr="00B43B9C" w:rsidRDefault="006E4F6D" w:rsidP="007D67AF">
      <w:pPr>
        <w:pStyle w:val="ZTIRwPKTzmtirwpktartykuempunktem"/>
      </w:pPr>
      <w:r w:rsidRPr="005059B8">
        <w:t>–</w:t>
      </w:r>
      <w:r w:rsidRPr="00914D0B">
        <w:t xml:space="preserve"> </w:t>
      </w:r>
      <w:r w:rsidRPr="00914D0B">
        <w:tab/>
      </w:r>
      <w:r w:rsidR="00CE5AF1" w:rsidRPr="00B43B9C">
        <w:t xml:space="preserve">w polu drugim – numer KRS </w:t>
      </w:r>
      <w:r w:rsidR="00D3711D">
        <w:t xml:space="preserve">spółki </w:t>
      </w:r>
      <w:r w:rsidR="00CE5AF1" w:rsidRPr="00B43B9C">
        <w:t>zależne</w:t>
      </w:r>
      <w:r w:rsidR="00D3711D">
        <w:t>j</w:t>
      </w:r>
      <w:r w:rsidR="002016FB">
        <w:t>.</w:t>
      </w:r>
      <w:r w:rsidR="00CE5AF1" w:rsidRPr="00B43B9C">
        <w:t>”;</w:t>
      </w:r>
    </w:p>
    <w:p w14:paraId="140F3D01" w14:textId="01047E8A" w:rsidR="00CE5AF1" w:rsidRPr="00CE5AF1" w:rsidRDefault="00CE5AF1" w:rsidP="00B43B9C">
      <w:pPr>
        <w:pStyle w:val="PKTpunkt"/>
      </w:pPr>
      <w:r>
        <w:t>1</w:t>
      </w:r>
      <w:r w:rsidR="00103822">
        <w:t>1</w:t>
      </w:r>
      <w:r w:rsidRPr="00CE5AF1">
        <w:t>)</w:t>
      </w:r>
      <w:r w:rsidR="006E4F6D" w:rsidRPr="00F84236">
        <w:t xml:space="preserve"> </w:t>
      </w:r>
      <w:r w:rsidR="006E4F6D" w:rsidRPr="00361949">
        <w:tab/>
      </w:r>
      <w:r w:rsidRPr="00CE5AF1">
        <w:t>§</w:t>
      </w:r>
      <w:r w:rsidR="00E04333">
        <w:t xml:space="preserve"> </w:t>
      </w:r>
      <w:r w:rsidRPr="00CE5AF1">
        <w:t>98 otrzymuje brzmienie:</w:t>
      </w:r>
    </w:p>
    <w:p w14:paraId="27A415F3" w14:textId="47950303" w:rsidR="00CE5AF1" w:rsidRDefault="00CE5AF1" w:rsidP="00B43B9C">
      <w:pPr>
        <w:pStyle w:val="ZARTzmartartykuempunktem"/>
      </w:pPr>
      <w:r w:rsidRPr="00CE5AF1">
        <w:t>„§</w:t>
      </w:r>
      <w:r w:rsidR="00E04333">
        <w:t xml:space="preserve"> </w:t>
      </w:r>
      <w:r w:rsidRPr="00CE5AF1">
        <w:t>98. W przypadku gdy w rubryce 3, 4,</w:t>
      </w:r>
      <w:r w:rsidR="00E04333">
        <w:t xml:space="preserve"> </w:t>
      </w:r>
      <w:r w:rsidR="00B93CFA">
        <w:t xml:space="preserve">8 </w:t>
      </w:r>
      <w:r w:rsidRPr="00CE5AF1">
        <w:t>lub w podrubryce pierwszej rubryki 6</w:t>
      </w:r>
      <w:r w:rsidR="00B93CFA">
        <w:t xml:space="preserve"> </w:t>
      </w:r>
      <w:r w:rsidRPr="00CE5AF1">
        <w:t>zachodzi konieczność wpisania więcej niż jednego elementu, dane dotyczące każdego z nich wpisuje się kolejno w odpowiedniej rubryce lub podrubryce.”</w:t>
      </w:r>
      <w:r w:rsidR="006E4F6D">
        <w:t>;</w:t>
      </w:r>
    </w:p>
    <w:p w14:paraId="678218B5" w14:textId="53F53298" w:rsidR="002016FB" w:rsidRPr="00CE5AF1" w:rsidRDefault="002016FB" w:rsidP="002016FB">
      <w:pPr>
        <w:pStyle w:val="PKTpunkt"/>
      </w:pPr>
      <w:r>
        <w:t xml:space="preserve">12)   w </w:t>
      </w:r>
      <w:r w:rsidRPr="00B17FA4">
        <w:t>§ 1</w:t>
      </w:r>
      <w:r>
        <w:t>26 w pkt 6 kropkę zastępuje się średnikiem i</w:t>
      </w:r>
      <w:r w:rsidRPr="00CE5AF1">
        <w:t xml:space="preserve"> dodaje się pkt </w:t>
      </w:r>
      <w:r>
        <w:t>7</w:t>
      </w:r>
      <w:r w:rsidRPr="00CE5AF1">
        <w:t xml:space="preserve"> w brzmieniu:</w:t>
      </w:r>
    </w:p>
    <w:p w14:paraId="04FAB438" w14:textId="3AA15518" w:rsidR="002016FB" w:rsidRPr="00B43B9C" w:rsidRDefault="002016FB" w:rsidP="002016FB">
      <w:pPr>
        <w:pStyle w:val="ZPKTzmpktartykuempunktem"/>
      </w:pPr>
      <w:r w:rsidRPr="00B43B9C">
        <w:t>„8)</w:t>
      </w:r>
      <w:r w:rsidRPr="00F84236">
        <w:t xml:space="preserve"> </w:t>
      </w:r>
      <w:r w:rsidRPr="006E4F6D">
        <w:tab/>
      </w:r>
      <w:r w:rsidRPr="00B43B9C">
        <w:t xml:space="preserve">w rubryce </w:t>
      </w:r>
      <w:r>
        <w:t>siódmej</w:t>
      </w:r>
      <w:r w:rsidRPr="00B43B9C">
        <w:t xml:space="preserve"> </w:t>
      </w:r>
      <w:r w:rsidR="0027135E">
        <w:t xml:space="preserve">dla fundacji </w:t>
      </w:r>
      <w:r w:rsidRPr="00B43B9C">
        <w:t xml:space="preserve">– </w:t>
      </w:r>
      <w:r w:rsidR="00BB1355">
        <w:t>wzmiankę</w:t>
      </w:r>
      <w:r w:rsidRPr="00B43B9C">
        <w:t xml:space="preserve"> o uczestnictwie w grupie spółek:</w:t>
      </w:r>
    </w:p>
    <w:p w14:paraId="20E0815E" w14:textId="77777777" w:rsidR="002016FB" w:rsidRPr="00B43B9C" w:rsidRDefault="002016FB" w:rsidP="002016FB">
      <w:pPr>
        <w:pStyle w:val="ZLITwPKTzmlitwpktartykuempunktem"/>
      </w:pPr>
      <w:r w:rsidRPr="00B43B9C">
        <w:t>a)</w:t>
      </w:r>
      <w:r w:rsidRPr="006E4F6D">
        <w:t xml:space="preserve"> </w:t>
      </w:r>
      <w:r w:rsidRPr="00914D0B">
        <w:tab/>
      </w:r>
      <w:r w:rsidRPr="00B43B9C">
        <w:t>w polu pierwszym</w:t>
      </w:r>
      <w:r>
        <w:t xml:space="preserve"> </w:t>
      </w:r>
      <w:r w:rsidRPr="00B43B9C">
        <w:t xml:space="preserve">- informację, że podmiot jest podmiotem dominującym, </w:t>
      </w:r>
    </w:p>
    <w:p w14:paraId="5FCFAF64" w14:textId="6C7D12CC" w:rsidR="002016FB" w:rsidRPr="00B43B9C" w:rsidRDefault="002016FB" w:rsidP="002016FB">
      <w:pPr>
        <w:pStyle w:val="ZLITwPKTzmlitwpktartykuempunktem"/>
      </w:pPr>
      <w:r w:rsidRPr="00B43B9C">
        <w:lastRenderedPageBreak/>
        <w:t>b)</w:t>
      </w:r>
      <w:r w:rsidRPr="006E4F6D">
        <w:t xml:space="preserve"> </w:t>
      </w:r>
      <w:r w:rsidRPr="00914D0B">
        <w:tab/>
      </w:r>
      <w:r w:rsidRPr="00B43B9C">
        <w:t>w podrubryce pierwszej –</w:t>
      </w:r>
      <w:r>
        <w:t xml:space="preserve"> </w:t>
      </w:r>
      <w:r w:rsidRPr="00B43B9C">
        <w:t xml:space="preserve">dane </w:t>
      </w:r>
      <w:r w:rsidR="00D3711D">
        <w:t xml:space="preserve">spółki </w:t>
      </w:r>
      <w:r w:rsidRPr="00B43B9C">
        <w:t xml:space="preserve"> zależn</w:t>
      </w:r>
      <w:r w:rsidR="00D3711D">
        <w:t>ej</w:t>
      </w:r>
      <w:r w:rsidRPr="00B43B9C">
        <w:t>,</w:t>
      </w:r>
    </w:p>
    <w:p w14:paraId="3D886AAB" w14:textId="6332E4F3" w:rsidR="002016FB" w:rsidRPr="00B43B9C" w:rsidRDefault="002016FB" w:rsidP="002016FB">
      <w:pPr>
        <w:pStyle w:val="ZTIRwPKTzmtirwpktartykuempunktem"/>
      </w:pPr>
      <w:r w:rsidRPr="005059B8">
        <w:t>–</w:t>
      </w:r>
      <w:r w:rsidRPr="00914D0B">
        <w:t xml:space="preserve"> </w:t>
      </w:r>
      <w:r w:rsidRPr="00914D0B">
        <w:tab/>
      </w:r>
      <w:r w:rsidRPr="00B43B9C">
        <w:t xml:space="preserve">w polu pierwszym – firmę </w:t>
      </w:r>
      <w:r w:rsidR="00D3711D">
        <w:t xml:space="preserve">spółki </w:t>
      </w:r>
      <w:r w:rsidRPr="00B43B9C">
        <w:t>zależne</w:t>
      </w:r>
      <w:r w:rsidR="00D3711D">
        <w:t>j</w:t>
      </w:r>
      <w:r w:rsidRPr="00B43B9C">
        <w:t xml:space="preserve">, </w:t>
      </w:r>
    </w:p>
    <w:p w14:paraId="27BC8805" w14:textId="58ABD331" w:rsidR="0001045F" w:rsidRDefault="002016FB" w:rsidP="000251DE">
      <w:pPr>
        <w:pStyle w:val="ZTIRwPKTzmtirwpktartykuempunktem"/>
      </w:pPr>
      <w:r w:rsidRPr="005059B8">
        <w:t>–</w:t>
      </w:r>
      <w:r w:rsidRPr="00914D0B">
        <w:t xml:space="preserve"> </w:t>
      </w:r>
      <w:r w:rsidRPr="00914D0B">
        <w:tab/>
      </w:r>
      <w:r w:rsidRPr="00B43B9C">
        <w:t xml:space="preserve">w polu drugim – numer KRS </w:t>
      </w:r>
      <w:r w:rsidR="00D3711D">
        <w:t xml:space="preserve">spółki </w:t>
      </w:r>
      <w:r w:rsidRPr="00B43B9C">
        <w:t xml:space="preserve"> zależne</w:t>
      </w:r>
      <w:r w:rsidR="00D3711D">
        <w:t>j</w:t>
      </w:r>
      <w:r>
        <w:t>.</w:t>
      </w:r>
      <w:r w:rsidRPr="00B43B9C">
        <w:t>”;</w:t>
      </w:r>
    </w:p>
    <w:p w14:paraId="5810A263" w14:textId="07E0A69B" w:rsidR="002016FB" w:rsidRPr="00CE5AF1" w:rsidRDefault="002016FB" w:rsidP="002016FB">
      <w:pPr>
        <w:pStyle w:val="PKTpunkt"/>
      </w:pPr>
      <w:r>
        <w:t>13</w:t>
      </w:r>
      <w:r w:rsidRPr="00CE5AF1">
        <w:t>)</w:t>
      </w:r>
      <w:r w:rsidRPr="00F84236">
        <w:t xml:space="preserve"> </w:t>
      </w:r>
      <w:r>
        <w:t xml:space="preserve"> </w:t>
      </w:r>
      <w:r w:rsidRPr="00CE5AF1">
        <w:t>§</w:t>
      </w:r>
      <w:r>
        <w:t xml:space="preserve"> 127</w:t>
      </w:r>
      <w:r w:rsidRPr="00CE5AF1">
        <w:t xml:space="preserve"> otrzymuje brzmienie:</w:t>
      </w:r>
    </w:p>
    <w:p w14:paraId="50B20257" w14:textId="04DA409C" w:rsidR="002016FB" w:rsidRPr="00CE5AF1" w:rsidRDefault="002016FB" w:rsidP="000251DE">
      <w:pPr>
        <w:pStyle w:val="ZARTzmartartykuempunktem"/>
      </w:pPr>
      <w:r w:rsidRPr="00CE5AF1">
        <w:t>„§</w:t>
      </w:r>
      <w:r>
        <w:t xml:space="preserve"> 127</w:t>
      </w:r>
      <w:r w:rsidRPr="00CE5AF1">
        <w:t>. W przypadku gdy w rubryce 3, 4,</w:t>
      </w:r>
      <w:r>
        <w:t xml:space="preserve"> </w:t>
      </w:r>
      <w:r w:rsidR="00B93CFA">
        <w:t xml:space="preserve">7 </w:t>
      </w:r>
      <w:r w:rsidRPr="00CE5AF1">
        <w:t>lub w podrubryce pierwszej rubryki 6</w:t>
      </w:r>
      <w:r w:rsidR="00B93CFA">
        <w:t xml:space="preserve"> </w:t>
      </w:r>
      <w:r w:rsidRPr="00CE5AF1">
        <w:t>zachodzi konieczność wpisania więcej niż jednego elementu, dane dotyczące każdego z nich wpisuje się kolejno w odpowiedniej rubryce lub podrubryce.”</w:t>
      </w:r>
      <w:r>
        <w:t>;</w:t>
      </w:r>
    </w:p>
    <w:p w14:paraId="5E331714" w14:textId="698CF25E" w:rsidR="00B17FA4" w:rsidRPr="00B17FA4" w:rsidRDefault="00CE5AF1" w:rsidP="00B17FA4">
      <w:pPr>
        <w:pStyle w:val="PKTpunkt"/>
        <w:keepNext/>
      </w:pPr>
      <w:r>
        <w:t>1</w:t>
      </w:r>
      <w:r w:rsidR="006E3DC4">
        <w:t>4</w:t>
      </w:r>
      <w:r w:rsidR="00B17FA4" w:rsidRPr="00B17FA4">
        <w:t>)</w:t>
      </w:r>
      <w:r w:rsidR="006E4F6D" w:rsidRPr="00F84236">
        <w:t xml:space="preserve"> </w:t>
      </w:r>
      <w:r w:rsidR="006E4F6D" w:rsidRPr="006E4F6D">
        <w:tab/>
      </w:r>
      <w:r w:rsidR="00B17FA4" w:rsidRPr="00B17FA4">
        <w:t>w § 137:</w:t>
      </w:r>
    </w:p>
    <w:p w14:paraId="21ECD84D" w14:textId="5A34DA9A" w:rsidR="00B17FA4" w:rsidRPr="00632FF0" w:rsidRDefault="00B17FA4" w:rsidP="007D67AF">
      <w:pPr>
        <w:pStyle w:val="LITlitera"/>
      </w:pPr>
      <w:r w:rsidRPr="00632FF0">
        <w:t>a)</w:t>
      </w:r>
      <w:r w:rsidRPr="00632FF0">
        <w:tab/>
        <w:t>w pkt 1</w:t>
      </w:r>
      <w:r w:rsidR="006E4F6D">
        <w:t xml:space="preserve"> </w:t>
      </w:r>
      <w:r w:rsidRPr="00632FF0">
        <w:t xml:space="preserve">w lit. c </w:t>
      </w:r>
      <w:r w:rsidR="00D14193">
        <w:t>w</w:t>
      </w:r>
      <w:r w:rsidRPr="00632FF0">
        <w:t xml:space="preserve"> </w:t>
      </w:r>
      <w:proofErr w:type="spellStart"/>
      <w:r w:rsidRPr="00632FF0">
        <w:t>tiret</w:t>
      </w:r>
      <w:proofErr w:type="spellEnd"/>
      <w:r w:rsidR="00D14193">
        <w:t xml:space="preserve"> trzecim średnik zastępuje się przecinkiem i</w:t>
      </w:r>
      <w:r w:rsidRPr="00632FF0">
        <w:t xml:space="preserve"> dodaje się </w:t>
      </w:r>
      <w:proofErr w:type="spellStart"/>
      <w:r w:rsidRPr="00632FF0">
        <w:t>tiret</w:t>
      </w:r>
      <w:proofErr w:type="spellEnd"/>
      <w:r w:rsidRPr="00632FF0">
        <w:t xml:space="preserve"> czwarte w brzmieniu:</w:t>
      </w:r>
    </w:p>
    <w:p w14:paraId="347B9686" w14:textId="44986BE6" w:rsidR="00B17FA4" w:rsidRPr="00632FF0" w:rsidRDefault="00B17FA4" w:rsidP="007D67AF">
      <w:pPr>
        <w:pStyle w:val="ZTIRwPKTzmtirwpktartykuempunktem"/>
      </w:pPr>
      <w:r w:rsidRPr="00632FF0">
        <w:t>„–</w:t>
      </w:r>
      <w:r w:rsidR="00F079C2" w:rsidRPr="006E4F6D">
        <w:tab/>
      </w:r>
      <w:r w:rsidRPr="00632FF0">
        <w:t xml:space="preserve">w polu szóstym </w:t>
      </w:r>
      <w:r w:rsidR="00CB1EF9" w:rsidRPr="00B17FA4">
        <w:t>–</w:t>
      </w:r>
      <w:r w:rsidR="00CB1EF9">
        <w:t xml:space="preserve"> </w:t>
      </w:r>
      <w:r w:rsidR="00322BC6">
        <w:t>datę urodzenia lub krajowy numer identyfikacyjny;</w:t>
      </w:r>
      <w:r w:rsidRPr="00632FF0">
        <w:t>”,</w:t>
      </w:r>
    </w:p>
    <w:p w14:paraId="36DB945C" w14:textId="53931A21" w:rsidR="00B17FA4" w:rsidRPr="00632FF0" w:rsidRDefault="00B17FA4" w:rsidP="007D67AF">
      <w:pPr>
        <w:pStyle w:val="LITlitera"/>
      </w:pPr>
      <w:r w:rsidRPr="00632FF0">
        <w:t>b)</w:t>
      </w:r>
      <w:r w:rsidRPr="00632FF0">
        <w:tab/>
        <w:t xml:space="preserve">w pkt 2 w lit. b </w:t>
      </w:r>
      <w:r w:rsidR="00D14193">
        <w:t>w</w:t>
      </w:r>
      <w:r w:rsidRPr="00632FF0">
        <w:t xml:space="preserve"> </w:t>
      </w:r>
      <w:proofErr w:type="spellStart"/>
      <w:r w:rsidRPr="00632FF0">
        <w:t>tiret</w:t>
      </w:r>
      <w:proofErr w:type="spellEnd"/>
      <w:r w:rsidRPr="00632FF0">
        <w:t xml:space="preserve"> drugim </w:t>
      </w:r>
      <w:r w:rsidR="00D14193">
        <w:t xml:space="preserve">średnik zastępuje się przecinkiem i </w:t>
      </w:r>
      <w:r w:rsidRPr="00632FF0">
        <w:t xml:space="preserve">dodaje się </w:t>
      </w:r>
      <w:proofErr w:type="spellStart"/>
      <w:r w:rsidRPr="00632FF0">
        <w:t>tiret</w:t>
      </w:r>
      <w:proofErr w:type="spellEnd"/>
      <w:r w:rsidRPr="00632FF0">
        <w:t xml:space="preserve"> trzecie w brzmieniu:</w:t>
      </w:r>
    </w:p>
    <w:p w14:paraId="009EBE2A" w14:textId="26703F02" w:rsidR="00B17FA4" w:rsidRPr="00632FF0" w:rsidRDefault="00B17FA4" w:rsidP="007D67AF">
      <w:pPr>
        <w:pStyle w:val="ZTIRwPKTzmtirwpktartykuempunktem"/>
      </w:pPr>
      <w:r w:rsidRPr="00632FF0">
        <w:t>„–</w:t>
      </w:r>
      <w:r w:rsidR="00F079C2" w:rsidRPr="006E4F6D">
        <w:tab/>
      </w:r>
      <w:r w:rsidRPr="00632FF0">
        <w:t xml:space="preserve">w polu trzecim </w:t>
      </w:r>
      <w:r w:rsidR="00CB1EF9" w:rsidRPr="00B17FA4">
        <w:t>–</w:t>
      </w:r>
      <w:r w:rsidR="00CB1EF9">
        <w:t xml:space="preserve"> </w:t>
      </w:r>
      <w:r w:rsidR="00322BC6" w:rsidRPr="00322BC6">
        <w:t>datę urodzenia lub krajowy numer identyfikacyjny</w:t>
      </w:r>
      <w:r w:rsidRPr="00632FF0">
        <w:t>;”.</w:t>
      </w:r>
    </w:p>
    <w:p w14:paraId="509E0A7F" w14:textId="5F3AF902" w:rsidR="00CC1E03" w:rsidRDefault="00CC1E03" w:rsidP="00B43B9C">
      <w:pPr>
        <w:pStyle w:val="ARTartustawynprozporzdzenia"/>
      </w:pPr>
      <w:r w:rsidRPr="001613E6">
        <w:rPr>
          <w:rStyle w:val="Ppogrubienie"/>
        </w:rPr>
        <w:t>§ 2.</w:t>
      </w:r>
      <w:r>
        <w:t xml:space="preserve"> Rozporządzenie wchodzi w życie z dniem 1 sierpnia 2022 r.</w:t>
      </w:r>
      <w:r w:rsidR="00785B5A" w:rsidRPr="00785B5A">
        <w:t xml:space="preserve"> z wyjątkiem § 1 pkt </w:t>
      </w:r>
      <w:r w:rsidR="00785B5A">
        <w:t>6</w:t>
      </w:r>
      <w:r w:rsidR="00785B5A" w:rsidRPr="00785B5A">
        <w:t xml:space="preserve"> lit. b,</w:t>
      </w:r>
      <w:r w:rsidR="00E04333">
        <w:t xml:space="preserve"> </w:t>
      </w:r>
      <w:r w:rsidR="00785B5A" w:rsidRPr="00785B5A">
        <w:t xml:space="preserve">§ 1 pkt </w:t>
      </w:r>
      <w:r w:rsidR="00785B5A">
        <w:t>7</w:t>
      </w:r>
      <w:r w:rsidR="00785B5A" w:rsidRPr="00785B5A">
        <w:t xml:space="preserve">, </w:t>
      </w:r>
      <w:r w:rsidR="00785B5A" w:rsidRPr="00785B5A">
        <w:tab/>
        <w:t>§</w:t>
      </w:r>
      <w:r w:rsidR="00785B5A">
        <w:t xml:space="preserve"> 1 pkt 8 lit. b,</w:t>
      </w:r>
      <w:r w:rsidR="00EC18A3">
        <w:t xml:space="preserve"> </w:t>
      </w:r>
      <w:r w:rsidR="00EC18A3" w:rsidRPr="00EC18A3">
        <w:t xml:space="preserve">§ 1 pkt </w:t>
      </w:r>
      <w:r w:rsidR="00EC18A3">
        <w:t>9-1</w:t>
      </w:r>
      <w:r w:rsidR="006E3DC4">
        <w:t>3</w:t>
      </w:r>
      <w:r w:rsidR="00EC18A3">
        <w:t xml:space="preserve">, </w:t>
      </w:r>
      <w:r w:rsidR="00785B5A" w:rsidRPr="00785B5A">
        <w:t>które wchodzą w życie z dniem</w:t>
      </w:r>
      <w:r w:rsidR="00EC18A3">
        <w:t xml:space="preserve"> 13 października 2022 r.</w:t>
      </w:r>
    </w:p>
    <w:p w14:paraId="37A1CE59" w14:textId="77777777" w:rsidR="00F079C2" w:rsidRPr="00B17FA4" w:rsidRDefault="00F079C2" w:rsidP="00B43B9C">
      <w:pPr>
        <w:pStyle w:val="ARTartustawynprozporzdzenia"/>
      </w:pPr>
    </w:p>
    <w:p w14:paraId="05AE0E12" w14:textId="77777777" w:rsidR="00CC1E03" w:rsidRPr="00CC1E03" w:rsidRDefault="00CC1E03" w:rsidP="00CC1E03">
      <w:pPr>
        <w:pStyle w:val="NAZORGWYDnazwaorganuwydajcegoprojektowanyakt"/>
      </w:pPr>
      <w:r w:rsidRPr="00CC1E03">
        <w:t>MINISTER SPRAWIEDLIWOŚCI</w:t>
      </w:r>
    </w:p>
    <w:p w14:paraId="6D9FE98A" w14:textId="77777777" w:rsidR="00CC1E03" w:rsidRPr="00B17FA4" w:rsidRDefault="00CC1E03" w:rsidP="00772D99">
      <w:pPr>
        <w:pStyle w:val="ARTartustawynprozporzdzenia"/>
      </w:pPr>
    </w:p>
    <w:p w14:paraId="2FF7114F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24ADF" w14:textId="77777777" w:rsidR="0015431E" w:rsidRDefault="0015431E">
      <w:r>
        <w:separator/>
      </w:r>
    </w:p>
  </w:endnote>
  <w:endnote w:type="continuationSeparator" w:id="0">
    <w:p w14:paraId="555E0496" w14:textId="77777777" w:rsidR="0015431E" w:rsidRDefault="0015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C6986" w14:textId="77777777" w:rsidR="0015431E" w:rsidRDefault="0015431E">
      <w:r>
        <w:separator/>
      </w:r>
    </w:p>
  </w:footnote>
  <w:footnote w:type="continuationSeparator" w:id="0">
    <w:p w14:paraId="193F235F" w14:textId="77777777" w:rsidR="0015431E" w:rsidRDefault="0015431E">
      <w:r>
        <w:continuationSeparator/>
      </w:r>
    </w:p>
  </w:footnote>
  <w:footnote w:id="1">
    <w:p w14:paraId="1C2A8BFB" w14:textId="0338EBBF" w:rsidR="00B17FA4" w:rsidRDefault="00B17FA4" w:rsidP="00B17FA4">
      <w:pPr>
        <w:pStyle w:val="ODNONIKtreodnonika"/>
      </w:pPr>
      <w:bookmarkStart w:id="0" w:name="_Hlk42086404"/>
      <w:r w:rsidRPr="00CB1EF9">
        <w:rPr>
          <w:rStyle w:val="IGindeksgrny"/>
        </w:rPr>
        <w:t>1</w:t>
      </w:r>
      <w:bookmarkStart w:id="1" w:name="_Hlk36206539"/>
      <w:r w:rsidRPr="00CB1EF9">
        <w:rPr>
          <w:rStyle w:val="IGindeksgrny"/>
        </w:rPr>
        <w:t>)</w:t>
      </w:r>
      <w:bookmarkEnd w:id="1"/>
      <w:r>
        <w:t xml:space="preserve"> </w:t>
      </w:r>
      <w:bookmarkEnd w:id="0"/>
      <w:r>
        <w:tab/>
        <w:t>Niniejsze rozporządzenie w zakresie swojej regulacji wdraża częściowo dyrektywę Parlamentu Europejskiego i Rady (UE) 2019/1151 z dnia 20 czerwca 2019 r. zmieniającą dyrektywę (UE) 2017/1132 w odniesieniu do stosowania narzędzi i procesów cyfrowych w prawie spółek, Dz. Urz. UE L 186/80, 11.07.2019, str. 80-104.</w:t>
      </w:r>
    </w:p>
    <w:p w14:paraId="39B8BC0E" w14:textId="5E8D2D1C" w:rsidR="001613E6" w:rsidRDefault="001613E6" w:rsidP="00B17FA4">
      <w:pPr>
        <w:pStyle w:val="ODNONIKtreodnonika"/>
      </w:pPr>
      <w:r w:rsidRPr="00CB1EF9">
        <w:rPr>
          <w:rStyle w:val="IGindeksgrny"/>
        </w:rPr>
        <w:t>2)</w:t>
      </w:r>
      <w:r w:rsidR="00E04333">
        <w:t xml:space="preserve"> </w:t>
      </w:r>
      <w:r w:rsidR="00930FFB" w:rsidRPr="00930FFB">
        <w:t>Zmiany wymienionego rozporządzenia zostały ogłoszone w Dz. U. z 2015 r. poz. 67 i 2223, z 2016 r. poz. 2226, z 2017 r. poz. 1522, z 2018 r. poz. 501 oraz z 2020 r. poz. 480</w:t>
      </w:r>
      <w:r w:rsidR="009552A7">
        <w:t xml:space="preserve"> oraz z 2021 r. poz. 1174</w:t>
      </w:r>
      <w:r w:rsidR="00DA51F0">
        <w:t>.</w:t>
      </w:r>
    </w:p>
    <w:p w14:paraId="2748D9DA" w14:textId="77777777" w:rsidR="00B17FA4" w:rsidRDefault="00B17FA4" w:rsidP="00B17FA4">
      <w:pPr>
        <w:pStyle w:val="ODNONIKtreodnonika"/>
        <w:tabs>
          <w:tab w:val="left" w:pos="6690"/>
        </w:tabs>
      </w:pPr>
      <w:r>
        <w:tab/>
      </w:r>
    </w:p>
    <w:p w14:paraId="30DA467B" w14:textId="77777777" w:rsidR="00B17FA4" w:rsidRDefault="00B17FA4" w:rsidP="00B17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7974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2769381">
    <w:abstractNumId w:val="23"/>
  </w:num>
  <w:num w:numId="2" w16cid:durableId="161554086">
    <w:abstractNumId w:val="23"/>
  </w:num>
  <w:num w:numId="3" w16cid:durableId="109398405">
    <w:abstractNumId w:val="18"/>
  </w:num>
  <w:num w:numId="4" w16cid:durableId="1590918959">
    <w:abstractNumId w:val="18"/>
  </w:num>
  <w:num w:numId="5" w16cid:durableId="1146121846">
    <w:abstractNumId w:val="35"/>
  </w:num>
  <w:num w:numId="6" w16cid:durableId="1061636657">
    <w:abstractNumId w:val="31"/>
  </w:num>
  <w:num w:numId="7" w16cid:durableId="1829519159">
    <w:abstractNumId w:val="35"/>
  </w:num>
  <w:num w:numId="8" w16cid:durableId="1267663762">
    <w:abstractNumId w:val="31"/>
  </w:num>
  <w:num w:numId="9" w16cid:durableId="1329601066">
    <w:abstractNumId w:val="35"/>
  </w:num>
  <w:num w:numId="10" w16cid:durableId="1423256381">
    <w:abstractNumId w:val="31"/>
  </w:num>
  <w:num w:numId="11" w16cid:durableId="1346445134">
    <w:abstractNumId w:val="14"/>
  </w:num>
  <w:num w:numId="12" w16cid:durableId="1836218474">
    <w:abstractNumId w:val="10"/>
  </w:num>
  <w:num w:numId="13" w16cid:durableId="670523443">
    <w:abstractNumId w:val="15"/>
  </w:num>
  <w:num w:numId="14" w16cid:durableId="589701554">
    <w:abstractNumId w:val="26"/>
  </w:num>
  <w:num w:numId="15" w16cid:durableId="853113300">
    <w:abstractNumId w:val="14"/>
  </w:num>
  <w:num w:numId="16" w16cid:durableId="939335320">
    <w:abstractNumId w:val="16"/>
  </w:num>
  <w:num w:numId="17" w16cid:durableId="772752417">
    <w:abstractNumId w:val="8"/>
  </w:num>
  <w:num w:numId="18" w16cid:durableId="1171605489">
    <w:abstractNumId w:val="3"/>
  </w:num>
  <w:num w:numId="19" w16cid:durableId="1108507221">
    <w:abstractNumId w:val="2"/>
  </w:num>
  <w:num w:numId="20" w16cid:durableId="1945532588">
    <w:abstractNumId w:val="1"/>
  </w:num>
  <w:num w:numId="21" w16cid:durableId="172182818">
    <w:abstractNumId w:val="0"/>
  </w:num>
  <w:num w:numId="22" w16cid:durableId="791288556">
    <w:abstractNumId w:val="9"/>
  </w:num>
  <w:num w:numId="23" w16cid:durableId="868299814">
    <w:abstractNumId w:val="7"/>
  </w:num>
  <w:num w:numId="24" w16cid:durableId="370232082">
    <w:abstractNumId w:val="6"/>
  </w:num>
  <w:num w:numId="25" w16cid:durableId="1260873157">
    <w:abstractNumId w:val="5"/>
  </w:num>
  <w:num w:numId="26" w16cid:durableId="103885185">
    <w:abstractNumId w:val="4"/>
  </w:num>
  <w:num w:numId="27" w16cid:durableId="1800417557">
    <w:abstractNumId w:val="33"/>
  </w:num>
  <w:num w:numId="28" w16cid:durableId="1228342047">
    <w:abstractNumId w:val="25"/>
  </w:num>
  <w:num w:numId="29" w16cid:durableId="1654021436">
    <w:abstractNumId w:val="36"/>
  </w:num>
  <w:num w:numId="30" w16cid:durableId="211619802">
    <w:abstractNumId w:val="32"/>
  </w:num>
  <w:num w:numId="31" w16cid:durableId="2019186309">
    <w:abstractNumId w:val="19"/>
  </w:num>
  <w:num w:numId="32" w16cid:durableId="892352965">
    <w:abstractNumId w:val="11"/>
  </w:num>
  <w:num w:numId="33" w16cid:durableId="620962870">
    <w:abstractNumId w:val="30"/>
  </w:num>
  <w:num w:numId="34" w16cid:durableId="1441337698">
    <w:abstractNumId w:val="20"/>
  </w:num>
  <w:num w:numId="35" w16cid:durableId="1434284283">
    <w:abstractNumId w:val="17"/>
  </w:num>
  <w:num w:numId="36" w16cid:durableId="682557670">
    <w:abstractNumId w:val="22"/>
  </w:num>
  <w:num w:numId="37" w16cid:durableId="1851800204">
    <w:abstractNumId w:val="27"/>
  </w:num>
  <w:num w:numId="38" w16cid:durableId="1822769205">
    <w:abstractNumId w:val="24"/>
  </w:num>
  <w:num w:numId="39" w16cid:durableId="528570327">
    <w:abstractNumId w:val="13"/>
  </w:num>
  <w:num w:numId="40" w16cid:durableId="1403601748">
    <w:abstractNumId w:val="29"/>
  </w:num>
  <w:num w:numId="41" w16cid:durableId="1710035628">
    <w:abstractNumId w:val="28"/>
  </w:num>
  <w:num w:numId="42" w16cid:durableId="1273902574">
    <w:abstractNumId w:val="21"/>
  </w:num>
  <w:num w:numId="43" w16cid:durableId="1294825131">
    <w:abstractNumId w:val="34"/>
  </w:num>
  <w:num w:numId="44" w16cid:durableId="20141419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A4"/>
    <w:rsid w:val="000012DA"/>
    <w:rsid w:val="0000246E"/>
    <w:rsid w:val="00003862"/>
    <w:rsid w:val="0001045F"/>
    <w:rsid w:val="00012A35"/>
    <w:rsid w:val="00016099"/>
    <w:rsid w:val="0001638C"/>
    <w:rsid w:val="00017DC2"/>
    <w:rsid w:val="00021522"/>
    <w:rsid w:val="00023471"/>
    <w:rsid w:val="00023F13"/>
    <w:rsid w:val="000251DE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20E6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3822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EB2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431E"/>
    <w:rsid w:val="0015667C"/>
    <w:rsid w:val="00157110"/>
    <w:rsid w:val="0015742A"/>
    <w:rsid w:val="00157DA1"/>
    <w:rsid w:val="001613E6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0483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57A9"/>
    <w:rsid w:val="001F6616"/>
    <w:rsid w:val="002016FB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135E"/>
    <w:rsid w:val="00273FE4"/>
    <w:rsid w:val="0027636E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0CC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2F7D8F"/>
    <w:rsid w:val="00301C97"/>
    <w:rsid w:val="0031004C"/>
    <w:rsid w:val="003105F6"/>
    <w:rsid w:val="00311297"/>
    <w:rsid w:val="003113BE"/>
    <w:rsid w:val="003122CA"/>
    <w:rsid w:val="003148FD"/>
    <w:rsid w:val="00316334"/>
    <w:rsid w:val="00321080"/>
    <w:rsid w:val="00322BC6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194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5951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3250"/>
    <w:rsid w:val="0042465E"/>
    <w:rsid w:val="00424DF7"/>
    <w:rsid w:val="00432B76"/>
    <w:rsid w:val="00434D01"/>
    <w:rsid w:val="00435D26"/>
    <w:rsid w:val="0043741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30B7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3D14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4848"/>
    <w:rsid w:val="00565253"/>
    <w:rsid w:val="00570191"/>
    <w:rsid w:val="00570570"/>
    <w:rsid w:val="0057185B"/>
    <w:rsid w:val="00572512"/>
    <w:rsid w:val="00573EE6"/>
    <w:rsid w:val="005748F3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4E42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D6E7F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2FF0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699"/>
    <w:rsid w:val="006946BB"/>
    <w:rsid w:val="006969FA"/>
    <w:rsid w:val="006A35D5"/>
    <w:rsid w:val="006A748A"/>
    <w:rsid w:val="006B7F1A"/>
    <w:rsid w:val="006C281D"/>
    <w:rsid w:val="006C419E"/>
    <w:rsid w:val="006C4A31"/>
    <w:rsid w:val="006C5AC2"/>
    <w:rsid w:val="006C6AFB"/>
    <w:rsid w:val="006D2735"/>
    <w:rsid w:val="006D3C52"/>
    <w:rsid w:val="006D45B2"/>
    <w:rsid w:val="006E0FCC"/>
    <w:rsid w:val="006E1E96"/>
    <w:rsid w:val="006E3DC4"/>
    <w:rsid w:val="006E4F6D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0786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160D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2D99"/>
    <w:rsid w:val="00776DC2"/>
    <w:rsid w:val="00780122"/>
    <w:rsid w:val="0078214B"/>
    <w:rsid w:val="0078498A"/>
    <w:rsid w:val="00785B5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7AF"/>
    <w:rsid w:val="007D6DCE"/>
    <w:rsid w:val="007D72C4"/>
    <w:rsid w:val="007E2CFE"/>
    <w:rsid w:val="007E59C9"/>
    <w:rsid w:val="007F0072"/>
    <w:rsid w:val="007F2EB6"/>
    <w:rsid w:val="007F54C3"/>
    <w:rsid w:val="008002D9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5872"/>
    <w:rsid w:val="00827820"/>
    <w:rsid w:val="00831B8B"/>
    <w:rsid w:val="0083356A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9F5"/>
    <w:rsid w:val="00854ACA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37D8"/>
    <w:rsid w:val="00894F19"/>
    <w:rsid w:val="00896A10"/>
    <w:rsid w:val="008971B5"/>
    <w:rsid w:val="008A5D26"/>
    <w:rsid w:val="008A6B13"/>
    <w:rsid w:val="008A6ECB"/>
    <w:rsid w:val="008B0BF9"/>
    <w:rsid w:val="008B176D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772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4D0B"/>
    <w:rsid w:val="00915065"/>
    <w:rsid w:val="00917CE5"/>
    <w:rsid w:val="009210DA"/>
    <w:rsid w:val="009217C0"/>
    <w:rsid w:val="00925241"/>
    <w:rsid w:val="00925CEC"/>
    <w:rsid w:val="00926A3F"/>
    <w:rsid w:val="0092794E"/>
    <w:rsid w:val="00930D30"/>
    <w:rsid w:val="00930FFB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52A7"/>
    <w:rsid w:val="00956812"/>
    <w:rsid w:val="0095719A"/>
    <w:rsid w:val="009623E9"/>
    <w:rsid w:val="00963EEB"/>
    <w:rsid w:val="009648BC"/>
    <w:rsid w:val="00964C2F"/>
    <w:rsid w:val="00965F88"/>
    <w:rsid w:val="00967428"/>
    <w:rsid w:val="00984E03"/>
    <w:rsid w:val="00987E85"/>
    <w:rsid w:val="009A0D12"/>
    <w:rsid w:val="009A1987"/>
    <w:rsid w:val="009A2BEE"/>
    <w:rsid w:val="009A5289"/>
    <w:rsid w:val="009A7A53"/>
    <w:rsid w:val="009A7C17"/>
    <w:rsid w:val="009B0402"/>
    <w:rsid w:val="009B0B75"/>
    <w:rsid w:val="009B16DF"/>
    <w:rsid w:val="009B310D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286"/>
    <w:rsid w:val="00A94574"/>
    <w:rsid w:val="00A95936"/>
    <w:rsid w:val="00A96265"/>
    <w:rsid w:val="00A97084"/>
    <w:rsid w:val="00AA1C2C"/>
    <w:rsid w:val="00AA2524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67BD"/>
    <w:rsid w:val="00AE1A7B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17FA4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B9C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6355"/>
    <w:rsid w:val="00B90500"/>
    <w:rsid w:val="00B9176C"/>
    <w:rsid w:val="00B9222C"/>
    <w:rsid w:val="00B935A4"/>
    <w:rsid w:val="00B93CFA"/>
    <w:rsid w:val="00BA10D6"/>
    <w:rsid w:val="00BA561A"/>
    <w:rsid w:val="00BB0DC6"/>
    <w:rsid w:val="00BB1355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65F3"/>
    <w:rsid w:val="00BE6BB4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3871"/>
    <w:rsid w:val="00C37194"/>
    <w:rsid w:val="00C40637"/>
    <w:rsid w:val="00C40F6C"/>
    <w:rsid w:val="00C44426"/>
    <w:rsid w:val="00C445F3"/>
    <w:rsid w:val="00C451F4"/>
    <w:rsid w:val="00C45EB1"/>
    <w:rsid w:val="00C5084E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2CA5"/>
    <w:rsid w:val="00C8312F"/>
    <w:rsid w:val="00C84C47"/>
    <w:rsid w:val="00C858A4"/>
    <w:rsid w:val="00C86AFA"/>
    <w:rsid w:val="00CA3923"/>
    <w:rsid w:val="00CB18D0"/>
    <w:rsid w:val="00CB1C8A"/>
    <w:rsid w:val="00CB1EF9"/>
    <w:rsid w:val="00CB24F5"/>
    <w:rsid w:val="00CB2663"/>
    <w:rsid w:val="00CB3BBE"/>
    <w:rsid w:val="00CB59E9"/>
    <w:rsid w:val="00CC0D6A"/>
    <w:rsid w:val="00CC1E03"/>
    <w:rsid w:val="00CC3831"/>
    <w:rsid w:val="00CC3E3D"/>
    <w:rsid w:val="00CC519B"/>
    <w:rsid w:val="00CD12C1"/>
    <w:rsid w:val="00CD214E"/>
    <w:rsid w:val="00CD46FA"/>
    <w:rsid w:val="00CD5973"/>
    <w:rsid w:val="00CE31A6"/>
    <w:rsid w:val="00CE5AF1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3203"/>
    <w:rsid w:val="00D14193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711D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6F9"/>
    <w:rsid w:val="00D96884"/>
    <w:rsid w:val="00DA3FDD"/>
    <w:rsid w:val="00DA51F0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18F"/>
    <w:rsid w:val="00DE7DC1"/>
    <w:rsid w:val="00DF3F7E"/>
    <w:rsid w:val="00DF7648"/>
    <w:rsid w:val="00E00E29"/>
    <w:rsid w:val="00E02BAB"/>
    <w:rsid w:val="00E04333"/>
    <w:rsid w:val="00E04CEB"/>
    <w:rsid w:val="00E060BC"/>
    <w:rsid w:val="00E11420"/>
    <w:rsid w:val="00E115E0"/>
    <w:rsid w:val="00E132FB"/>
    <w:rsid w:val="00E16DD5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18A3"/>
    <w:rsid w:val="00EC4265"/>
    <w:rsid w:val="00EC4CEB"/>
    <w:rsid w:val="00EC659E"/>
    <w:rsid w:val="00ED1571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79C2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236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4964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553E6"/>
  <w15:docId w15:val="{BE89EED4-FCC0-4E16-B88F-279EB57B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FA4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D1571"/>
    <w:pPr>
      <w:spacing w:line="240" w:lineRule="auto"/>
    </w:pPr>
    <w:rPr>
      <w:rFonts w:ascii="Helvetica" w:eastAsiaTheme="minorEastAsi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1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754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5134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547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12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25118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2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639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5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646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6613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83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76122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5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OLK\AppData\Local\Temp\Rar$DIa1064.1965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13</TotalTime>
  <Pages>1</Pages>
  <Words>1523</Words>
  <Characters>9142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Olkowicz Agnieszka  (DLPC)</dc:creator>
  <cp:lastModifiedBy>Olkowicz Agnieszka  (DLPC)</cp:lastModifiedBy>
  <cp:revision>11</cp:revision>
  <cp:lastPrinted>2012-04-23T06:39:00Z</cp:lastPrinted>
  <dcterms:created xsi:type="dcterms:W3CDTF">2022-05-20T13:23:00Z</dcterms:created>
  <dcterms:modified xsi:type="dcterms:W3CDTF">2022-05-25T13:17:00Z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